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F464E" w14:textId="77777777" w:rsidR="00862BCD" w:rsidRPr="00862BCD" w:rsidRDefault="00862BCD" w:rsidP="00862BCD">
      <w:r w:rsidRPr="00862BCD">
        <w:t> </w:t>
      </w:r>
    </w:p>
    <w:p w14:paraId="6A890942" w14:textId="77777777" w:rsidR="00862BCD" w:rsidRPr="00862BCD" w:rsidRDefault="00862BCD" w:rsidP="00862BCD">
      <w:r w:rsidRPr="00862BCD">
        <w:t> </w:t>
      </w:r>
    </w:p>
    <w:p w14:paraId="26350A89" w14:textId="2B24B6C1" w:rsidR="00862BCD" w:rsidRPr="00862BCD" w:rsidRDefault="00862BCD" w:rsidP="00862BCD">
      <w:r w:rsidRPr="00862BCD">
        <w:t> </w:t>
      </w:r>
    </w:p>
    <w:p w14:paraId="5BE1F047" w14:textId="77777777" w:rsidR="00862BCD" w:rsidRPr="00862BCD" w:rsidRDefault="00862BCD" w:rsidP="00862BCD">
      <w:r w:rsidRPr="00862BCD">
        <w:t> </w:t>
      </w:r>
    </w:p>
    <w:p w14:paraId="05CBAAB7" w14:textId="0642606C" w:rsidR="00862BCD" w:rsidRPr="00862BCD" w:rsidRDefault="00862BCD" w:rsidP="00862BCD">
      <w:r w:rsidRPr="00862BCD">
        <w:t> </w:t>
      </w:r>
    </w:p>
    <w:p w14:paraId="7160D690" w14:textId="77777777" w:rsidR="00862BCD" w:rsidRPr="00862BCD" w:rsidRDefault="00862BCD" w:rsidP="00862BCD">
      <w:r w:rsidRPr="00862BCD">
        <w:t> </w:t>
      </w:r>
    </w:p>
    <w:p w14:paraId="2B145956" w14:textId="77777777" w:rsidR="00862BCD" w:rsidRPr="00862BCD" w:rsidRDefault="00862BCD" w:rsidP="00862BCD">
      <w:r w:rsidRPr="00862BCD">
        <w:t> </w:t>
      </w:r>
    </w:p>
    <w:p w14:paraId="46B3F802" w14:textId="7E8535EB" w:rsidR="00862BCD" w:rsidRPr="00862BCD" w:rsidRDefault="00862BCD" w:rsidP="00862BCD">
      <w:r w:rsidRPr="00862BCD">
        <w:t> </w:t>
      </w:r>
    </w:p>
    <w:p w14:paraId="013E2E4F" w14:textId="15D6913D" w:rsidR="00862BCD" w:rsidRPr="00862BCD" w:rsidRDefault="00862BCD" w:rsidP="00862BCD"/>
    <w:p w14:paraId="1CC8FC10" w14:textId="170E498A" w:rsidR="00862BCD" w:rsidRDefault="00862BCD"/>
    <w:p w14:paraId="09FA2700" w14:textId="77777777" w:rsidR="0015578D" w:rsidRDefault="0015578D"/>
    <w:p w14:paraId="3924012F" w14:textId="77777777" w:rsidR="0015578D" w:rsidRDefault="0015578D"/>
    <w:p w14:paraId="16BF1A1F" w14:textId="0AA05B4E" w:rsidR="0015578D" w:rsidRDefault="0015578D">
      <w:r>
        <w:rPr>
          <w:noProof/>
        </w:rPr>
        <mc:AlternateContent>
          <mc:Choice Requires="wps">
            <w:drawing>
              <wp:anchor distT="45720" distB="45720" distL="114300" distR="114300" simplePos="0" relativeHeight="251659264" behindDoc="0" locked="0" layoutInCell="1" allowOverlap="1" wp14:anchorId="45CB7109" wp14:editId="496D50EB">
                <wp:simplePos x="0" y="0"/>
                <wp:positionH relativeFrom="margin">
                  <wp:align>center</wp:align>
                </wp:positionH>
                <wp:positionV relativeFrom="paragraph">
                  <wp:posOffset>186055</wp:posOffset>
                </wp:positionV>
                <wp:extent cx="38862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noFill/>
                        <a:ln w="9525">
                          <a:noFill/>
                          <a:miter lim="800000"/>
                          <a:headEnd/>
                          <a:tailEnd/>
                        </a:ln>
                      </wps:spPr>
                      <wps:txbx>
                        <w:txbxContent>
                          <w:p w14:paraId="09197941" w14:textId="06031C34" w:rsidR="0015578D" w:rsidRPr="0015578D" w:rsidRDefault="0015578D" w:rsidP="0015578D">
                            <w:pPr>
                              <w:jc w:val="center"/>
                              <w:rPr>
                                <w:b/>
                                <w:bCs/>
                                <w:color w:val="FFFFFF" w:themeColor="background1"/>
                                <w:sz w:val="56"/>
                                <w:szCs w:val="56"/>
                              </w:rPr>
                            </w:pPr>
                            <w:r w:rsidRPr="0015578D">
                              <w:rPr>
                                <w:b/>
                                <w:bCs/>
                                <w:color w:val="FFFFFF" w:themeColor="background1"/>
                                <w:sz w:val="56"/>
                                <w:szCs w:val="56"/>
                              </w:rPr>
                              <w:t>Entente de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CB7109" id="_x0000_t202" coordsize="21600,21600" o:spt="202" path="m,l,21600r21600,l21600,xe">
                <v:stroke joinstyle="miter"/>
                <v:path gradientshapeok="t" o:connecttype="rect"/>
              </v:shapetype>
              <v:shape id="Zone de texte 2" o:spid="_x0000_s1026" type="#_x0000_t202" style="position:absolute;margin-left:0;margin-top:14.65pt;width:306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" filled="f" stroked="f">
                <v:textbox style="mso-fit-shape-to-text:t">
                  <w:txbxContent>
                    <w:p w14:paraId="09197941" w14:textId="06031C34" w:rsidR="0015578D" w:rsidRPr="0015578D" w:rsidRDefault="0015578D" w:rsidP="0015578D">
                      <w:pPr>
                        <w:jc w:val="center"/>
                        <w:rPr>
                          <w:b/>
                          <w:bCs/>
                          <w:color w:val="FFFFFF" w:themeColor="background1"/>
                          <w:sz w:val="56"/>
                          <w:szCs w:val="56"/>
                        </w:rPr>
                      </w:pPr>
                      <w:r w:rsidRPr="0015578D">
                        <w:rPr>
                          <w:b/>
                          <w:bCs/>
                          <w:color w:val="FFFFFF" w:themeColor="background1"/>
                          <w:sz w:val="56"/>
                          <w:szCs w:val="56"/>
                        </w:rPr>
                        <w:t>Entente de services</w:t>
                      </w:r>
                    </w:p>
                  </w:txbxContent>
                </v:textbox>
                <w10:wrap type="square" anchorx="margin"/>
              </v:shape>
            </w:pict>
          </mc:Fallback>
        </mc:AlternateContent>
      </w:r>
    </w:p>
    <w:p w14:paraId="5DE2CDE3" w14:textId="16667545" w:rsidR="0015578D" w:rsidRDefault="0015578D"/>
    <w:p w14:paraId="0F700F9E" w14:textId="100614FA" w:rsidR="0015578D" w:rsidRDefault="0015578D"/>
    <w:p w14:paraId="6A54D74B" w14:textId="39C6FE0A" w:rsidR="0015578D" w:rsidRDefault="0015578D"/>
    <w:p w14:paraId="10F0CC61" w14:textId="00923B9D" w:rsidR="0015578D" w:rsidRDefault="0015578D">
      <w:r>
        <w:rPr>
          <w:noProof/>
        </w:rPr>
        <mc:AlternateContent>
          <mc:Choice Requires="wps">
            <w:drawing>
              <wp:anchor distT="45720" distB="45720" distL="114300" distR="114300" simplePos="0" relativeHeight="251661312" behindDoc="0" locked="0" layoutInCell="1" allowOverlap="1" wp14:anchorId="42F12790" wp14:editId="09D5AF9D">
                <wp:simplePos x="0" y="0"/>
                <wp:positionH relativeFrom="margin">
                  <wp:posOffset>809625</wp:posOffset>
                </wp:positionH>
                <wp:positionV relativeFrom="paragraph">
                  <wp:posOffset>12700</wp:posOffset>
                </wp:positionV>
                <wp:extent cx="3886200" cy="1404620"/>
                <wp:effectExtent l="0" t="0" r="0" b="0"/>
                <wp:wrapSquare wrapText="bothSides"/>
                <wp:docPr id="791555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noFill/>
                        <a:ln w="9525">
                          <a:noFill/>
                          <a:miter lim="800000"/>
                          <a:headEnd/>
                          <a:tailEnd/>
                        </a:ln>
                      </wps:spPr>
                      <wps:txbx>
                        <w:txbxContent>
                          <w:p w14:paraId="479D509D" w14:textId="6721F5B2" w:rsidR="0015578D" w:rsidRPr="0015578D" w:rsidRDefault="0015578D" w:rsidP="0015578D">
                            <w:pPr>
                              <w:jc w:val="center"/>
                              <w:rPr>
                                <w:b/>
                                <w:bCs/>
                                <w:color w:val="FFFFFF" w:themeColor="background1"/>
                                <w:sz w:val="56"/>
                                <w:szCs w:val="56"/>
                              </w:rPr>
                            </w:pPr>
                            <w:r>
                              <w:rPr>
                                <w:b/>
                                <w:bCs/>
                                <w:color w:val="FFFFFF" w:themeColor="background1"/>
                                <w:sz w:val="56"/>
                                <w:szCs w:val="56"/>
                              </w:rPr>
                              <w:t>C</w:t>
                            </w:r>
                            <w:r w:rsidR="006B64E6">
                              <w:rPr>
                                <w:b/>
                                <w:bCs/>
                                <w:color w:val="FFFFFF" w:themeColor="background1"/>
                                <w:sz w:val="56"/>
                                <w:szCs w:val="56"/>
                              </w:rPr>
                              <w:t>omptabilité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12790" id="_x0000_s1027" type="#_x0000_t202" style="position:absolute;margin-left:63.75pt;margin-top:1pt;width:30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" filled="f" stroked="f">
                <v:textbox style="mso-fit-shape-to-text:t">
                  <w:txbxContent>
                    <w:p w14:paraId="479D509D" w14:textId="6721F5B2" w:rsidR="0015578D" w:rsidRPr="0015578D" w:rsidRDefault="0015578D" w:rsidP="0015578D">
                      <w:pPr>
                        <w:jc w:val="center"/>
                        <w:rPr>
                          <w:b/>
                          <w:bCs/>
                          <w:color w:val="FFFFFF" w:themeColor="background1"/>
                          <w:sz w:val="56"/>
                          <w:szCs w:val="56"/>
                        </w:rPr>
                      </w:pPr>
                      <w:r>
                        <w:rPr>
                          <w:b/>
                          <w:bCs/>
                          <w:color w:val="FFFFFF" w:themeColor="background1"/>
                          <w:sz w:val="56"/>
                          <w:szCs w:val="56"/>
                        </w:rPr>
                        <w:t>C</w:t>
                      </w:r>
                      <w:r w:rsidR="006B64E6">
                        <w:rPr>
                          <w:b/>
                          <w:bCs/>
                          <w:color w:val="FFFFFF" w:themeColor="background1"/>
                          <w:sz w:val="56"/>
                          <w:szCs w:val="56"/>
                        </w:rPr>
                        <w:t>omptabilité</w:t>
                      </w:r>
                    </w:p>
                  </w:txbxContent>
                </v:textbox>
                <w10:wrap type="square" anchorx="margin"/>
              </v:shape>
            </w:pict>
          </mc:Fallback>
        </mc:AlternateContent>
      </w:r>
    </w:p>
    <w:p w14:paraId="487B80D0" w14:textId="2E3267B4" w:rsidR="0015578D" w:rsidRDefault="0015578D"/>
    <w:p w14:paraId="1AD3AC19" w14:textId="6B048795" w:rsidR="0015578D" w:rsidRDefault="0015578D"/>
    <w:p w14:paraId="0CCDE343" w14:textId="3D2902E7" w:rsidR="0015578D" w:rsidRDefault="0015578D"/>
    <w:p w14:paraId="3C341930" w14:textId="5D2D750F" w:rsidR="0015578D" w:rsidRDefault="0015578D"/>
    <w:p w14:paraId="4B0DF01B" w14:textId="29EE96DE" w:rsidR="0015578D" w:rsidRDefault="0015578D"/>
    <w:p w14:paraId="3B14CB38" w14:textId="05059B0E" w:rsidR="0015578D" w:rsidRDefault="0015578D">
      <w:r>
        <w:rPr>
          <w:noProof/>
        </w:rPr>
        <mc:AlternateContent>
          <mc:Choice Requires="wps">
            <w:drawing>
              <wp:anchor distT="45720" distB="45720" distL="114300" distR="114300" simplePos="0" relativeHeight="251663360" behindDoc="0" locked="0" layoutInCell="1" allowOverlap="1" wp14:anchorId="378906C5" wp14:editId="431A1139">
                <wp:simplePos x="0" y="0"/>
                <wp:positionH relativeFrom="margin">
                  <wp:posOffset>762000</wp:posOffset>
                </wp:positionH>
                <wp:positionV relativeFrom="paragraph">
                  <wp:posOffset>5715</wp:posOffset>
                </wp:positionV>
                <wp:extent cx="3886200" cy="1404620"/>
                <wp:effectExtent l="0" t="0" r="0" b="0"/>
                <wp:wrapSquare wrapText="bothSides"/>
                <wp:docPr id="1011926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noFill/>
                        <a:ln w="9525">
                          <a:noFill/>
                          <a:miter lim="800000"/>
                          <a:headEnd/>
                          <a:tailEnd/>
                        </a:ln>
                      </wps:spPr>
                      <wps:txbx>
                        <w:txbxContent>
                          <w:p w14:paraId="1906A41D" w14:textId="2F903FF4" w:rsidR="0015578D" w:rsidRPr="0015578D" w:rsidRDefault="0015578D" w:rsidP="0015578D">
                            <w:pPr>
                              <w:jc w:val="center"/>
                              <w:rPr>
                                <w:color w:val="FFFFFF" w:themeColor="background1"/>
                                <w:sz w:val="36"/>
                                <w:szCs w:val="36"/>
                              </w:rPr>
                            </w:pPr>
                            <w:r>
                              <w:rPr>
                                <w:color w:val="FFFFFF" w:themeColor="background1"/>
                                <w:sz w:val="36"/>
                                <w:szCs w:val="36"/>
                              </w:rPr>
                              <w:t>Année 20</w:t>
                            </w:r>
                            <w:r w:rsidR="006B64E6">
                              <w:rPr>
                                <w:color w:val="FFFFFF" w:themeColor="background1"/>
                                <w:sz w:val="36"/>
                                <w:szCs w:val="36"/>
                              </w:rPr>
                              <w:t>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906C5" id="_x0000_s1028" type="#_x0000_t202" style="position:absolute;margin-left:60pt;margin-top:.45pt;width:306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" filled="f" stroked="f">
                <v:textbox style="mso-fit-shape-to-text:t">
                  <w:txbxContent>
                    <w:p w14:paraId="1906A41D" w14:textId="2F903FF4" w:rsidR="0015578D" w:rsidRPr="0015578D" w:rsidRDefault="0015578D" w:rsidP="0015578D">
                      <w:pPr>
                        <w:jc w:val="center"/>
                        <w:rPr>
                          <w:color w:val="FFFFFF" w:themeColor="background1"/>
                          <w:sz w:val="36"/>
                          <w:szCs w:val="36"/>
                        </w:rPr>
                      </w:pPr>
                      <w:r>
                        <w:rPr>
                          <w:color w:val="FFFFFF" w:themeColor="background1"/>
                          <w:sz w:val="36"/>
                          <w:szCs w:val="36"/>
                        </w:rPr>
                        <w:t>Année 20</w:t>
                      </w:r>
                      <w:r w:rsidR="006B64E6">
                        <w:rPr>
                          <w:color w:val="FFFFFF" w:themeColor="background1"/>
                          <w:sz w:val="36"/>
                          <w:szCs w:val="36"/>
                        </w:rPr>
                        <w:t>XX</w:t>
                      </w:r>
                    </w:p>
                  </w:txbxContent>
                </v:textbox>
                <w10:wrap type="square" anchorx="margin"/>
              </v:shape>
            </w:pict>
          </mc:Fallback>
        </mc:AlternateContent>
      </w:r>
    </w:p>
    <w:p w14:paraId="4896E3C0" w14:textId="77777777" w:rsidR="0015578D" w:rsidRDefault="0015578D"/>
    <w:p w14:paraId="67673679" w14:textId="77777777" w:rsidR="0015578D" w:rsidRDefault="0015578D"/>
    <w:p w14:paraId="40EE3B39" w14:textId="2DB54F24" w:rsidR="0015578D" w:rsidRDefault="0015578D"/>
    <w:p w14:paraId="7F8B7CD7" w14:textId="43E9B227" w:rsidR="0015578D" w:rsidRDefault="0015578D"/>
    <w:p w14:paraId="59604333" w14:textId="4F561A95" w:rsidR="0015578D" w:rsidRPr="0015578D" w:rsidRDefault="0015578D" w:rsidP="005369E8">
      <w:pPr>
        <w:jc w:val="center"/>
        <w:rPr>
          <w:sz w:val="22"/>
          <w:szCs w:val="22"/>
          <w:u w:val="single"/>
        </w:rPr>
      </w:pPr>
      <w:r w:rsidRPr="0015578D">
        <w:rPr>
          <w:b/>
          <w:bCs/>
          <w:sz w:val="22"/>
          <w:szCs w:val="22"/>
          <w:u w:val="single"/>
        </w:rPr>
        <w:t xml:space="preserve">ENTENTE DE </w:t>
      </w:r>
      <w:r w:rsidRPr="00CC741D">
        <w:rPr>
          <w:b/>
          <w:bCs/>
          <w:sz w:val="22"/>
          <w:szCs w:val="22"/>
          <w:u w:val="single"/>
        </w:rPr>
        <w:t>SERVICES</w:t>
      </w:r>
    </w:p>
    <w:p w14:paraId="748D1B12" w14:textId="77777777" w:rsidR="005369E8" w:rsidRPr="00CC741D" w:rsidRDefault="005369E8" w:rsidP="0015578D">
      <w:pPr>
        <w:rPr>
          <w:b/>
          <w:bCs/>
          <w:i/>
          <w:iCs/>
          <w:sz w:val="22"/>
          <w:szCs w:val="22"/>
        </w:rPr>
      </w:pPr>
    </w:p>
    <w:p w14:paraId="5CFED358" w14:textId="3546B4A6" w:rsidR="0015578D" w:rsidRPr="0015578D" w:rsidRDefault="0015578D" w:rsidP="005369E8">
      <w:pPr>
        <w:jc w:val="both"/>
        <w:rPr>
          <w:sz w:val="22"/>
          <w:szCs w:val="22"/>
        </w:rPr>
      </w:pPr>
      <w:r w:rsidRPr="0015578D">
        <w:rPr>
          <w:b/>
          <w:bCs/>
          <w:i/>
          <w:iCs/>
          <w:sz w:val="22"/>
          <w:szCs w:val="22"/>
        </w:rPr>
        <w:t xml:space="preserve">ENTRE LES SOUSSIGNÉS : </w:t>
      </w:r>
    </w:p>
    <w:p w14:paraId="63254EA1" w14:textId="4EE624AA" w:rsidR="0015578D" w:rsidRPr="0015578D" w:rsidRDefault="006B64E6" w:rsidP="005369E8">
      <w:pPr>
        <w:jc w:val="both"/>
        <w:rPr>
          <w:sz w:val="22"/>
          <w:szCs w:val="22"/>
        </w:rPr>
      </w:pPr>
      <w:r w:rsidRPr="006B64E6">
        <w:rPr>
          <w:b/>
          <w:bCs/>
          <w:sz w:val="22"/>
          <w:szCs w:val="22"/>
          <w:shd w:val="clear" w:color="auto" w:fill="FFC000"/>
        </w:rPr>
        <w:t>JEUNE CHAMBRE DE COMMERCE/AILE JEUNESSE</w:t>
      </w:r>
      <w:r w:rsidR="0015578D" w:rsidRPr="0015578D">
        <w:rPr>
          <w:sz w:val="22"/>
          <w:szCs w:val="22"/>
        </w:rPr>
        <w:t xml:space="preserve">, sis </w:t>
      </w:r>
      <w:proofErr w:type="gramStart"/>
      <w:r w:rsidR="0015578D" w:rsidRPr="0015578D">
        <w:rPr>
          <w:sz w:val="22"/>
          <w:szCs w:val="22"/>
        </w:rPr>
        <w:t>au</w:t>
      </w:r>
      <w:r>
        <w:rPr>
          <w:sz w:val="22"/>
          <w:szCs w:val="22"/>
        </w:rPr>
        <w:t xml:space="preserve"> </w:t>
      </w:r>
      <w:r w:rsidRPr="006B64E6">
        <w:rPr>
          <w:sz w:val="22"/>
          <w:szCs w:val="22"/>
          <w:shd w:val="clear" w:color="auto" w:fill="FFC000"/>
        </w:rPr>
        <w:t>ADRESSE</w:t>
      </w:r>
      <w:proofErr w:type="gramEnd"/>
      <w:r w:rsidR="0015578D" w:rsidRPr="006B64E6">
        <w:rPr>
          <w:sz w:val="22"/>
          <w:szCs w:val="22"/>
          <w:shd w:val="clear" w:color="auto" w:fill="FFC000"/>
        </w:rPr>
        <w:t>,</w:t>
      </w:r>
      <w:r w:rsidR="0015578D" w:rsidRPr="0015578D">
        <w:rPr>
          <w:sz w:val="22"/>
          <w:szCs w:val="22"/>
        </w:rPr>
        <w:t xml:space="preserve"> représenté aux présentes par : </w:t>
      </w:r>
    </w:p>
    <w:p w14:paraId="294660F7" w14:textId="619F339F" w:rsidR="0015578D" w:rsidRPr="0015578D" w:rsidRDefault="006B64E6" w:rsidP="005369E8">
      <w:pPr>
        <w:jc w:val="both"/>
        <w:rPr>
          <w:sz w:val="22"/>
          <w:szCs w:val="22"/>
        </w:rPr>
      </w:pPr>
      <w:r w:rsidRPr="006B64E6">
        <w:rPr>
          <w:i/>
          <w:iCs/>
          <w:sz w:val="22"/>
          <w:szCs w:val="22"/>
          <w:shd w:val="clear" w:color="auto" w:fill="FFC000"/>
        </w:rPr>
        <w:t>M./Mme Prénom, nom et titre</w:t>
      </w:r>
    </w:p>
    <w:p w14:paraId="0C029B7B" w14:textId="6BD4E480" w:rsidR="0015578D" w:rsidRPr="0015578D" w:rsidRDefault="0015578D" w:rsidP="005369E8">
      <w:pPr>
        <w:jc w:val="right"/>
        <w:rPr>
          <w:sz w:val="22"/>
          <w:szCs w:val="22"/>
        </w:rPr>
      </w:pPr>
      <w:r w:rsidRPr="0015578D">
        <w:rPr>
          <w:sz w:val="22"/>
          <w:szCs w:val="22"/>
        </w:rPr>
        <w:t xml:space="preserve">Ci-après </w:t>
      </w:r>
      <w:r w:rsidR="00CC741D">
        <w:rPr>
          <w:sz w:val="22"/>
          <w:szCs w:val="22"/>
        </w:rPr>
        <w:t xml:space="preserve">désigné </w:t>
      </w:r>
      <w:r w:rsidRPr="0015578D">
        <w:rPr>
          <w:sz w:val="22"/>
          <w:szCs w:val="22"/>
        </w:rPr>
        <w:t xml:space="preserve">« </w:t>
      </w:r>
      <w:r w:rsidR="006B64E6">
        <w:rPr>
          <w:b/>
          <w:bCs/>
          <w:sz w:val="22"/>
          <w:szCs w:val="22"/>
        </w:rPr>
        <w:t>CLIENT</w:t>
      </w:r>
      <w:r w:rsidRPr="0015578D">
        <w:rPr>
          <w:b/>
          <w:bCs/>
          <w:sz w:val="22"/>
          <w:szCs w:val="22"/>
        </w:rPr>
        <w:t xml:space="preserve"> </w:t>
      </w:r>
      <w:r w:rsidRPr="0015578D">
        <w:rPr>
          <w:sz w:val="22"/>
          <w:szCs w:val="22"/>
        </w:rPr>
        <w:t xml:space="preserve">» </w:t>
      </w:r>
    </w:p>
    <w:p w14:paraId="5B13768E" w14:textId="77777777" w:rsidR="0015578D" w:rsidRPr="0015578D" w:rsidRDefault="0015578D" w:rsidP="005369E8">
      <w:pPr>
        <w:jc w:val="both"/>
        <w:rPr>
          <w:sz w:val="22"/>
          <w:szCs w:val="22"/>
        </w:rPr>
      </w:pPr>
      <w:r w:rsidRPr="0015578D">
        <w:rPr>
          <w:b/>
          <w:bCs/>
          <w:sz w:val="22"/>
          <w:szCs w:val="22"/>
        </w:rPr>
        <w:t xml:space="preserve">ET </w:t>
      </w:r>
    </w:p>
    <w:p w14:paraId="5B08C116" w14:textId="7D24F89F" w:rsidR="006B64E6" w:rsidRPr="0015578D" w:rsidRDefault="006B64E6" w:rsidP="006B64E6">
      <w:pPr>
        <w:jc w:val="both"/>
        <w:rPr>
          <w:sz w:val="22"/>
          <w:szCs w:val="22"/>
        </w:rPr>
      </w:pPr>
      <w:r w:rsidRPr="006B64E6">
        <w:rPr>
          <w:b/>
          <w:bCs/>
          <w:sz w:val="22"/>
          <w:szCs w:val="22"/>
          <w:shd w:val="clear" w:color="auto" w:fill="FFC000"/>
        </w:rPr>
        <w:t>FIRME COMPTABLE</w:t>
      </w:r>
      <w:r>
        <w:rPr>
          <w:b/>
          <w:bCs/>
          <w:sz w:val="22"/>
          <w:szCs w:val="22"/>
        </w:rPr>
        <w:t>,</w:t>
      </w:r>
      <w:r w:rsidR="00D656D5" w:rsidRPr="0015578D">
        <w:rPr>
          <w:b/>
          <w:bCs/>
          <w:sz w:val="22"/>
          <w:szCs w:val="22"/>
        </w:rPr>
        <w:t xml:space="preserve"> </w:t>
      </w:r>
      <w:r w:rsidRPr="0015578D">
        <w:rPr>
          <w:sz w:val="22"/>
          <w:szCs w:val="22"/>
        </w:rPr>
        <w:t xml:space="preserve">sis </w:t>
      </w:r>
      <w:proofErr w:type="gramStart"/>
      <w:r w:rsidRPr="0015578D">
        <w:rPr>
          <w:sz w:val="22"/>
          <w:szCs w:val="22"/>
        </w:rPr>
        <w:t xml:space="preserve">au </w:t>
      </w:r>
      <w:r w:rsidRPr="006B64E6">
        <w:rPr>
          <w:sz w:val="22"/>
          <w:szCs w:val="22"/>
          <w:shd w:val="clear" w:color="auto" w:fill="FFC000"/>
        </w:rPr>
        <w:t>ADRESSE</w:t>
      </w:r>
      <w:proofErr w:type="gramEnd"/>
      <w:r w:rsidRPr="0015578D">
        <w:rPr>
          <w:sz w:val="22"/>
          <w:szCs w:val="22"/>
        </w:rPr>
        <w:t xml:space="preserve">, représenté aux présentes par : </w:t>
      </w:r>
    </w:p>
    <w:p w14:paraId="14B7FA42" w14:textId="1A2884B1" w:rsidR="0015578D" w:rsidRPr="0015578D" w:rsidRDefault="006B64E6" w:rsidP="005369E8">
      <w:pPr>
        <w:jc w:val="both"/>
        <w:rPr>
          <w:sz w:val="22"/>
          <w:szCs w:val="22"/>
        </w:rPr>
      </w:pPr>
      <w:r w:rsidRPr="006B64E6">
        <w:rPr>
          <w:i/>
          <w:iCs/>
          <w:sz w:val="22"/>
          <w:szCs w:val="22"/>
          <w:shd w:val="clear" w:color="auto" w:fill="FFC000"/>
        </w:rPr>
        <w:t>M./Mme Prénom, nom et titre</w:t>
      </w:r>
    </w:p>
    <w:p w14:paraId="71087331" w14:textId="61247BC0" w:rsidR="0015578D" w:rsidRDefault="0015578D" w:rsidP="005369E8">
      <w:pPr>
        <w:pBdr>
          <w:bottom w:val="single" w:sz="12" w:space="1" w:color="auto"/>
        </w:pBdr>
        <w:jc w:val="right"/>
        <w:rPr>
          <w:sz w:val="22"/>
          <w:szCs w:val="22"/>
        </w:rPr>
      </w:pPr>
      <w:r w:rsidRPr="0015578D">
        <w:rPr>
          <w:sz w:val="22"/>
          <w:szCs w:val="22"/>
        </w:rPr>
        <w:t xml:space="preserve">Ci-après </w:t>
      </w:r>
      <w:r w:rsidR="00CC741D">
        <w:rPr>
          <w:sz w:val="22"/>
          <w:szCs w:val="22"/>
        </w:rPr>
        <w:t>désigné</w:t>
      </w:r>
      <w:r w:rsidR="00C02898">
        <w:rPr>
          <w:sz w:val="22"/>
          <w:szCs w:val="22"/>
        </w:rPr>
        <w:t xml:space="preserve"> </w:t>
      </w:r>
      <w:r w:rsidRPr="0015578D">
        <w:rPr>
          <w:sz w:val="22"/>
          <w:szCs w:val="22"/>
        </w:rPr>
        <w:t>«</w:t>
      </w:r>
      <w:r w:rsidR="00C02898">
        <w:rPr>
          <w:sz w:val="22"/>
          <w:szCs w:val="22"/>
        </w:rPr>
        <w:t xml:space="preserve"> </w:t>
      </w:r>
      <w:r w:rsidR="005369E8" w:rsidRPr="00CC741D">
        <w:rPr>
          <w:b/>
          <w:bCs/>
          <w:sz w:val="22"/>
          <w:szCs w:val="22"/>
        </w:rPr>
        <w:t>FOURNISSEUR</w:t>
      </w:r>
      <w:r w:rsidRPr="0015578D">
        <w:rPr>
          <w:b/>
          <w:bCs/>
          <w:sz w:val="22"/>
          <w:szCs w:val="22"/>
        </w:rPr>
        <w:t xml:space="preserve"> </w:t>
      </w:r>
      <w:r w:rsidRPr="0015578D">
        <w:rPr>
          <w:sz w:val="22"/>
          <w:szCs w:val="22"/>
        </w:rPr>
        <w:t xml:space="preserve">» </w:t>
      </w:r>
    </w:p>
    <w:p w14:paraId="14113A16" w14:textId="77777777" w:rsidR="00DD4C3B" w:rsidRPr="0015578D" w:rsidRDefault="00DD4C3B" w:rsidP="005369E8">
      <w:pPr>
        <w:pBdr>
          <w:bottom w:val="single" w:sz="12" w:space="1" w:color="auto"/>
        </w:pBdr>
        <w:jc w:val="right"/>
        <w:rPr>
          <w:sz w:val="22"/>
          <w:szCs w:val="22"/>
        </w:rPr>
      </w:pPr>
    </w:p>
    <w:p w14:paraId="281F3339" w14:textId="77777777" w:rsidR="00DD4C3B" w:rsidRDefault="00DD4C3B" w:rsidP="00DD4C3B">
      <w:pPr>
        <w:jc w:val="center"/>
        <w:rPr>
          <w:b/>
          <w:bCs/>
          <w:sz w:val="22"/>
          <w:szCs w:val="22"/>
        </w:rPr>
      </w:pPr>
    </w:p>
    <w:p w14:paraId="1A45D904" w14:textId="77777777" w:rsidR="005369E8" w:rsidRDefault="005369E8" w:rsidP="005369E8">
      <w:pPr>
        <w:jc w:val="both"/>
        <w:rPr>
          <w:b/>
          <w:bCs/>
          <w:sz w:val="22"/>
          <w:szCs w:val="22"/>
        </w:rPr>
      </w:pPr>
      <w:r w:rsidRPr="00CC741D">
        <w:rPr>
          <w:b/>
          <w:bCs/>
          <w:sz w:val="22"/>
          <w:szCs w:val="22"/>
        </w:rPr>
        <w:t>1. Objet de l’entente</w:t>
      </w:r>
    </w:p>
    <w:p w14:paraId="63FD3DA4" w14:textId="5C95397A" w:rsidR="00E162C0" w:rsidRDefault="00E162C0" w:rsidP="005369E8">
      <w:pPr>
        <w:jc w:val="both"/>
        <w:rPr>
          <w:sz w:val="22"/>
          <w:szCs w:val="22"/>
        </w:rPr>
      </w:pPr>
      <w:r w:rsidRPr="00E162C0">
        <w:rPr>
          <w:sz w:val="22"/>
          <w:szCs w:val="22"/>
        </w:rPr>
        <w:t xml:space="preserve">La présente entente a pour objet de définir les modalités selon lesquelles le Fournisseur s’engage à </w:t>
      </w:r>
      <w:r w:rsidR="00A70E65">
        <w:rPr>
          <w:sz w:val="22"/>
          <w:szCs w:val="22"/>
        </w:rPr>
        <w:t>offrir</w:t>
      </w:r>
      <w:r w:rsidRPr="00E162C0">
        <w:rPr>
          <w:sz w:val="22"/>
          <w:szCs w:val="22"/>
        </w:rPr>
        <w:t xml:space="preserve"> au </w:t>
      </w:r>
      <w:r w:rsidR="006B64E6">
        <w:rPr>
          <w:sz w:val="22"/>
          <w:szCs w:val="22"/>
        </w:rPr>
        <w:t>Client</w:t>
      </w:r>
      <w:r w:rsidRPr="00E162C0">
        <w:rPr>
          <w:sz w:val="22"/>
          <w:szCs w:val="22"/>
        </w:rPr>
        <w:t xml:space="preserve"> des services professionnels en comptabilité</w:t>
      </w:r>
      <w:r w:rsidR="00E92B5F">
        <w:rPr>
          <w:sz w:val="22"/>
          <w:szCs w:val="22"/>
        </w:rPr>
        <w:t xml:space="preserve"> en fonction des </w:t>
      </w:r>
      <w:r w:rsidR="00E92B5F" w:rsidRPr="0033767F">
        <w:rPr>
          <w:sz w:val="22"/>
          <w:szCs w:val="22"/>
        </w:rPr>
        <w:t xml:space="preserve">obligations établies </w:t>
      </w:r>
      <w:r w:rsidR="0013637A" w:rsidRPr="0033767F">
        <w:rPr>
          <w:sz w:val="22"/>
          <w:szCs w:val="22"/>
        </w:rPr>
        <w:t>à l’article 5.</w:t>
      </w:r>
    </w:p>
    <w:p w14:paraId="4BACFA1E" w14:textId="77777777" w:rsidR="00DD4C3B" w:rsidRPr="00E162C0" w:rsidRDefault="00DD4C3B" w:rsidP="005369E8">
      <w:pPr>
        <w:jc w:val="both"/>
        <w:rPr>
          <w:sz w:val="22"/>
          <w:szCs w:val="22"/>
        </w:rPr>
      </w:pPr>
    </w:p>
    <w:p w14:paraId="7FC4B925" w14:textId="77777777" w:rsidR="005369E8" w:rsidRPr="00CC741D" w:rsidRDefault="005369E8" w:rsidP="005369E8">
      <w:pPr>
        <w:jc w:val="both"/>
        <w:rPr>
          <w:b/>
          <w:bCs/>
          <w:sz w:val="22"/>
          <w:szCs w:val="22"/>
        </w:rPr>
      </w:pPr>
      <w:r w:rsidRPr="00CC741D">
        <w:rPr>
          <w:b/>
          <w:bCs/>
          <w:sz w:val="22"/>
          <w:szCs w:val="22"/>
        </w:rPr>
        <w:t>2. Durée de l’entente</w:t>
      </w:r>
    </w:p>
    <w:p w14:paraId="54EA49A0" w14:textId="4BF64BE6" w:rsidR="005369E8" w:rsidRDefault="005369E8" w:rsidP="005369E8">
      <w:pPr>
        <w:jc w:val="both"/>
        <w:rPr>
          <w:sz w:val="22"/>
          <w:szCs w:val="22"/>
        </w:rPr>
      </w:pPr>
      <w:r w:rsidRPr="00CC741D">
        <w:rPr>
          <w:sz w:val="22"/>
          <w:szCs w:val="22"/>
        </w:rPr>
        <w:t xml:space="preserve">La présente entente entre en vigueur à compter du </w:t>
      </w:r>
      <w:r w:rsidR="006B64E6" w:rsidRPr="006B64E6">
        <w:rPr>
          <w:sz w:val="22"/>
          <w:szCs w:val="22"/>
          <w:shd w:val="clear" w:color="auto" w:fill="FFC000"/>
        </w:rPr>
        <w:t>DATE</w:t>
      </w:r>
      <w:r w:rsidRPr="006B64E6">
        <w:rPr>
          <w:sz w:val="22"/>
          <w:szCs w:val="22"/>
          <w:shd w:val="clear" w:color="auto" w:fill="FFC000"/>
        </w:rPr>
        <w:t xml:space="preserve"> 20</w:t>
      </w:r>
      <w:r w:rsidR="006B64E6" w:rsidRPr="006B64E6">
        <w:rPr>
          <w:sz w:val="22"/>
          <w:szCs w:val="22"/>
          <w:shd w:val="clear" w:color="auto" w:fill="FFC000"/>
        </w:rPr>
        <w:t>XX</w:t>
      </w:r>
      <w:r w:rsidRPr="00CC741D">
        <w:rPr>
          <w:sz w:val="22"/>
          <w:szCs w:val="22"/>
        </w:rPr>
        <w:t xml:space="preserve"> et demeure valide jusqu’au </w:t>
      </w:r>
      <w:r w:rsidR="006B64E6" w:rsidRPr="006B64E6">
        <w:rPr>
          <w:sz w:val="22"/>
          <w:szCs w:val="22"/>
          <w:shd w:val="clear" w:color="auto" w:fill="FFC000"/>
        </w:rPr>
        <w:t>DATE 20XX</w:t>
      </w:r>
      <w:r w:rsidRPr="00CC741D">
        <w:rPr>
          <w:sz w:val="22"/>
          <w:szCs w:val="22"/>
        </w:rPr>
        <w:t>.</w:t>
      </w:r>
    </w:p>
    <w:p w14:paraId="2810D009" w14:textId="77777777" w:rsidR="00DD4C3B" w:rsidRDefault="00DD4C3B" w:rsidP="005369E8">
      <w:pPr>
        <w:jc w:val="both"/>
        <w:rPr>
          <w:sz w:val="22"/>
          <w:szCs w:val="22"/>
        </w:rPr>
      </w:pPr>
    </w:p>
    <w:p w14:paraId="036E3869" w14:textId="7B85D6DB" w:rsidR="00F20711" w:rsidRPr="00F20711" w:rsidRDefault="00F20711" w:rsidP="00F20711">
      <w:pPr>
        <w:jc w:val="both"/>
        <w:rPr>
          <w:b/>
          <w:bCs/>
          <w:sz w:val="22"/>
          <w:szCs w:val="22"/>
        </w:rPr>
      </w:pPr>
      <w:r w:rsidRPr="00F20711">
        <w:rPr>
          <w:b/>
          <w:bCs/>
          <w:sz w:val="22"/>
          <w:szCs w:val="22"/>
        </w:rPr>
        <w:t>3. Résiliation</w:t>
      </w:r>
    </w:p>
    <w:p w14:paraId="3676C8E5" w14:textId="5415585A" w:rsidR="00F20711" w:rsidRPr="00D65805" w:rsidRDefault="00F20711" w:rsidP="00F20711">
      <w:pPr>
        <w:jc w:val="both"/>
        <w:rPr>
          <w:sz w:val="22"/>
          <w:szCs w:val="22"/>
        </w:rPr>
      </w:pPr>
      <w:r w:rsidRPr="00D65805">
        <w:rPr>
          <w:sz w:val="22"/>
          <w:szCs w:val="22"/>
        </w:rPr>
        <w:t>Chacune des parties peut résilier la présente entente, avec ou sans motif, en transmettant un avis écrit à l’autre partie au moins</w:t>
      </w:r>
      <w:r>
        <w:rPr>
          <w:sz w:val="22"/>
          <w:szCs w:val="22"/>
        </w:rPr>
        <w:t xml:space="preserve"> trente (30) jour</w:t>
      </w:r>
      <w:r w:rsidRPr="00D65805">
        <w:rPr>
          <w:sz w:val="22"/>
          <w:szCs w:val="22"/>
        </w:rPr>
        <w:t xml:space="preserve"> avant la date de résiliation souhaitée.</w:t>
      </w:r>
      <w:r>
        <w:rPr>
          <w:sz w:val="22"/>
          <w:szCs w:val="22"/>
        </w:rPr>
        <w:t xml:space="preserve">  </w:t>
      </w:r>
      <w:r w:rsidRPr="00CC741D">
        <w:rPr>
          <w:sz w:val="22"/>
          <w:szCs w:val="22"/>
        </w:rPr>
        <w:t>Dans le cas contraire, la présente entente est réputée valide jusqu’à la date d’échéance susmentionnée.</w:t>
      </w:r>
    </w:p>
    <w:p w14:paraId="0605CE3D" w14:textId="130A321A" w:rsidR="00F20711" w:rsidRPr="00D65805" w:rsidRDefault="00F20711" w:rsidP="00F20711">
      <w:pPr>
        <w:jc w:val="both"/>
        <w:rPr>
          <w:sz w:val="22"/>
          <w:szCs w:val="22"/>
        </w:rPr>
      </w:pPr>
      <w:r w:rsidRPr="00D65805">
        <w:rPr>
          <w:sz w:val="22"/>
          <w:szCs w:val="22"/>
        </w:rPr>
        <w:lastRenderedPageBreak/>
        <w:t xml:space="preserve">En cas de résiliation, le Fournisseur s’engage à remettre au </w:t>
      </w:r>
      <w:r w:rsidR="006B64E6">
        <w:rPr>
          <w:sz w:val="22"/>
          <w:szCs w:val="22"/>
        </w:rPr>
        <w:t>Client</w:t>
      </w:r>
      <w:r w:rsidRPr="00D65805">
        <w:rPr>
          <w:sz w:val="22"/>
          <w:szCs w:val="22"/>
        </w:rPr>
        <w:t xml:space="preserve"> tous les documents comptables et fiscaux en sa possession, dans un délai raisonnable, et à facturer uniquement les services rendus jusqu’à la date effective de résiliation.</w:t>
      </w:r>
    </w:p>
    <w:p w14:paraId="27C5B3DB" w14:textId="40661845" w:rsidR="00F20711" w:rsidRPr="00D65805" w:rsidRDefault="00B7214E" w:rsidP="00F20711">
      <w:pPr>
        <w:jc w:val="both"/>
        <w:rPr>
          <w:sz w:val="22"/>
          <w:szCs w:val="22"/>
        </w:rPr>
      </w:pPr>
      <w:r w:rsidRPr="0033767F">
        <w:rPr>
          <w:sz w:val="22"/>
          <w:szCs w:val="22"/>
        </w:rPr>
        <w:t xml:space="preserve">En cas de résiliation par le </w:t>
      </w:r>
      <w:r w:rsidR="006B64E6">
        <w:rPr>
          <w:sz w:val="22"/>
          <w:szCs w:val="22"/>
        </w:rPr>
        <w:t>Client</w:t>
      </w:r>
      <w:r w:rsidRPr="0033767F">
        <w:rPr>
          <w:sz w:val="22"/>
          <w:szCs w:val="22"/>
        </w:rPr>
        <w:t>, celui-ci sera tenu de payer uniquement la mensualité précédant la date effective de résiliation, sans autres frais ou pénalités</w:t>
      </w:r>
      <w:r w:rsidR="00F20711" w:rsidRPr="0033767F">
        <w:rPr>
          <w:sz w:val="22"/>
          <w:szCs w:val="22"/>
        </w:rPr>
        <w:t>, conformément aux modalités prévues à l</w:t>
      </w:r>
      <w:r w:rsidR="00F4424F" w:rsidRPr="0033767F">
        <w:rPr>
          <w:sz w:val="22"/>
          <w:szCs w:val="22"/>
        </w:rPr>
        <w:t>’article 4 de la</w:t>
      </w:r>
      <w:r w:rsidR="00F20711" w:rsidRPr="0033767F">
        <w:rPr>
          <w:sz w:val="22"/>
          <w:szCs w:val="22"/>
        </w:rPr>
        <w:t xml:space="preserve"> présente entente.</w:t>
      </w:r>
      <w:r w:rsidR="00294499">
        <w:rPr>
          <w:sz w:val="22"/>
          <w:szCs w:val="22"/>
        </w:rPr>
        <w:t xml:space="preserve">  </w:t>
      </w:r>
    </w:p>
    <w:p w14:paraId="6691AD27" w14:textId="77777777" w:rsidR="00F20711" w:rsidRDefault="00F20711" w:rsidP="00F20711">
      <w:pPr>
        <w:jc w:val="both"/>
        <w:rPr>
          <w:sz w:val="22"/>
          <w:szCs w:val="22"/>
        </w:rPr>
      </w:pPr>
      <w:r w:rsidRPr="00D65805">
        <w:rPr>
          <w:sz w:val="22"/>
          <w:szCs w:val="22"/>
        </w:rPr>
        <w:t>La résiliation ne libère pas les parties de leurs obligations de confidentialité ni de toute autre obligation qui, par leur nature, survivent à la fin de l’entente.</w:t>
      </w:r>
    </w:p>
    <w:p w14:paraId="0307911D" w14:textId="77777777" w:rsidR="008A305E" w:rsidRDefault="008A305E" w:rsidP="00F20711">
      <w:pPr>
        <w:jc w:val="both"/>
        <w:rPr>
          <w:sz w:val="22"/>
          <w:szCs w:val="22"/>
        </w:rPr>
      </w:pPr>
    </w:p>
    <w:p w14:paraId="48A7D394" w14:textId="332F4F2F" w:rsidR="005369E8" w:rsidRPr="00CC741D" w:rsidRDefault="00F20711" w:rsidP="005369E8">
      <w:pPr>
        <w:jc w:val="both"/>
        <w:rPr>
          <w:b/>
          <w:bCs/>
          <w:sz w:val="22"/>
          <w:szCs w:val="22"/>
        </w:rPr>
      </w:pPr>
      <w:r>
        <w:rPr>
          <w:b/>
          <w:bCs/>
          <w:sz w:val="22"/>
          <w:szCs w:val="22"/>
        </w:rPr>
        <w:t xml:space="preserve">4. </w:t>
      </w:r>
      <w:r w:rsidR="005369E8" w:rsidRPr="00CC741D">
        <w:rPr>
          <w:b/>
          <w:bCs/>
          <w:sz w:val="22"/>
          <w:szCs w:val="22"/>
        </w:rPr>
        <w:t>Modalités de paiement</w:t>
      </w:r>
    </w:p>
    <w:p w14:paraId="696CB8B8" w14:textId="7390746E" w:rsidR="005369E8" w:rsidRPr="0033767F" w:rsidRDefault="005369E8" w:rsidP="005369E8">
      <w:pPr>
        <w:jc w:val="both"/>
        <w:rPr>
          <w:sz w:val="22"/>
          <w:szCs w:val="22"/>
        </w:rPr>
      </w:pPr>
      <w:commentRangeStart w:id="0"/>
      <w:r w:rsidRPr="00CC741D">
        <w:rPr>
          <w:sz w:val="22"/>
          <w:szCs w:val="22"/>
        </w:rPr>
        <w:t xml:space="preserve">Les </w:t>
      </w:r>
      <w:r w:rsidRPr="0033767F">
        <w:rPr>
          <w:sz w:val="22"/>
          <w:szCs w:val="22"/>
        </w:rPr>
        <w:t>services seront facturés</w:t>
      </w:r>
      <w:r w:rsidR="00283371" w:rsidRPr="0033767F">
        <w:rPr>
          <w:sz w:val="22"/>
          <w:szCs w:val="22"/>
        </w:rPr>
        <w:t xml:space="preserve"> mensuellement</w:t>
      </w:r>
      <w:r w:rsidRPr="0033767F">
        <w:rPr>
          <w:sz w:val="22"/>
          <w:szCs w:val="22"/>
        </w:rPr>
        <w:t xml:space="preserve"> selon les modalités suivantes :</w:t>
      </w:r>
      <w:commentRangeEnd w:id="0"/>
      <w:r w:rsidR="00A404B4" w:rsidRPr="0033767F">
        <w:rPr>
          <w:rStyle w:val="Marquedecommentaire"/>
        </w:rPr>
        <w:commentReference w:id="0"/>
      </w:r>
    </w:p>
    <w:p w14:paraId="3CA0DD6F" w14:textId="3CCD903F" w:rsidR="00184152" w:rsidRPr="0033767F" w:rsidRDefault="00184152" w:rsidP="00184152">
      <w:pPr>
        <w:pStyle w:val="Paragraphedeliste"/>
        <w:numPr>
          <w:ilvl w:val="0"/>
          <w:numId w:val="14"/>
        </w:numPr>
        <w:jc w:val="both"/>
        <w:rPr>
          <w:sz w:val="22"/>
          <w:szCs w:val="22"/>
        </w:rPr>
      </w:pPr>
      <w:r w:rsidRPr="0033767F">
        <w:rPr>
          <w:sz w:val="22"/>
          <w:szCs w:val="22"/>
        </w:rPr>
        <w:t xml:space="preserve">Charge mensuelle fixe à </w:t>
      </w:r>
      <w:r w:rsidR="006B64E6" w:rsidRPr="006B64E6">
        <w:rPr>
          <w:sz w:val="22"/>
          <w:szCs w:val="22"/>
          <w:highlight w:val="yellow"/>
        </w:rPr>
        <w:t>X</w:t>
      </w:r>
      <w:r w:rsidRPr="006B64E6">
        <w:rPr>
          <w:sz w:val="22"/>
          <w:szCs w:val="22"/>
          <w:highlight w:val="yellow"/>
        </w:rPr>
        <w:t>$</w:t>
      </w:r>
      <w:r w:rsidRPr="0033767F">
        <w:rPr>
          <w:sz w:val="22"/>
          <w:szCs w:val="22"/>
        </w:rPr>
        <w:t xml:space="preserve">/ mois pour une période de 12 mois. Ce montant </w:t>
      </w:r>
      <w:r w:rsidR="00BA4C68" w:rsidRPr="0033767F">
        <w:rPr>
          <w:sz w:val="22"/>
          <w:szCs w:val="22"/>
        </w:rPr>
        <w:t>représente une estimation des heures travaillées</w:t>
      </w:r>
      <w:r w:rsidR="004C6FD4" w:rsidRPr="0033767F">
        <w:rPr>
          <w:sz w:val="22"/>
          <w:szCs w:val="22"/>
        </w:rPr>
        <w:t xml:space="preserve"> par mois</w:t>
      </w:r>
      <w:r w:rsidR="00BA4C68" w:rsidRPr="0033767F">
        <w:rPr>
          <w:sz w:val="22"/>
          <w:szCs w:val="22"/>
        </w:rPr>
        <w:t xml:space="preserve"> </w:t>
      </w:r>
      <w:r w:rsidR="004C6FD4" w:rsidRPr="0033767F">
        <w:rPr>
          <w:sz w:val="22"/>
          <w:szCs w:val="22"/>
        </w:rPr>
        <w:t>incluant</w:t>
      </w:r>
      <w:r w:rsidRPr="0033767F">
        <w:rPr>
          <w:sz w:val="22"/>
          <w:szCs w:val="22"/>
        </w:rPr>
        <w:t>:</w:t>
      </w:r>
    </w:p>
    <w:p w14:paraId="025BB1B0" w14:textId="77777777" w:rsidR="00184152" w:rsidRPr="0033767F" w:rsidRDefault="00184152" w:rsidP="00184152">
      <w:pPr>
        <w:pStyle w:val="Paragraphedeliste"/>
        <w:numPr>
          <w:ilvl w:val="1"/>
          <w:numId w:val="14"/>
        </w:numPr>
        <w:jc w:val="both"/>
        <w:rPr>
          <w:sz w:val="22"/>
          <w:szCs w:val="22"/>
        </w:rPr>
      </w:pPr>
      <w:r w:rsidRPr="0033767F">
        <w:rPr>
          <w:sz w:val="22"/>
          <w:szCs w:val="22"/>
        </w:rPr>
        <w:t>La tenue de livre mensuelle</w:t>
      </w:r>
    </w:p>
    <w:p w14:paraId="12BC4F8F" w14:textId="77777777" w:rsidR="00184152" w:rsidRPr="00184152" w:rsidRDefault="00184152" w:rsidP="00184152">
      <w:pPr>
        <w:pStyle w:val="Paragraphedeliste"/>
        <w:numPr>
          <w:ilvl w:val="1"/>
          <w:numId w:val="14"/>
        </w:numPr>
        <w:jc w:val="both"/>
        <w:rPr>
          <w:sz w:val="22"/>
          <w:szCs w:val="22"/>
        </w:rPr>
      </w:pPr>
      <w:r w:rsidRPr="00184152">
        <w:rPr>
          <w:sz w:val="22"/>
          <w:szCs w:val="22"/>
        </w:rPr>
        <w:t>La fin d'année de la paie</w:t>
      </w:r>
    </w:p>
    <w:p w14:paraId="5D44D147" w14:textId="77777777" w:rsidR="00184152" w:rsidRPr="00184152" w:rsidRDefault="00184152" w:rsidP="00184152">
      <w:pPr>
        <w:pStyle w:val="Paragraphedeliste"/>
        <w:numPr>
          <w:ilvl w:val="1"/>
          <w:numId w:val="14"/>
        </w:numPr>
        <w:jc w:val="both"/>
        <w:rPr>
          <w:sz w:val="22"/>
          <w:szCs w:val="22"/>
        </w:rPr>
      </w:pPr>
      <w:r w:rsidRPr="00184152">
        <w:rPr>
          <w:sz w:val="22"/>
          <w:szCs w:val="22"/>
        </w:rPr>
        <w:t>Le montage du dossier d'audit</w:t>
      </w:r>
    </w:p>
    <w:p w14:paraId="341D87B5" w14:textId="77777777" w:rsidR="00184152" w:rsidRDefault="00184152" w:rsidP="00184152">
      <w:pPr>
        <w:pStyle w:val="Paragraphedeliste"/>
        <w:numPr>
          <w:ilvl w:val="1"/>
          <w:numId w:val="14"/>
        </w:numPr>
        <w:jc w:val="both"/>
        <w:rPr>
          <w:sz w:val="22"/>
          <w:szCs w:val="22"/>
        </w:rPr>
      </w:pPr>
      <w:r w:rsidRPr="00184152">
        <w:rPr>
          <w:sz w:val="22"/>
          <w:szCs w:val="22"/>
        </w:rPr>
        <w:t>Le support à l'audit</w:t>
      </w:r>
    </w:p>
    <w:p w14:paraId="2926AC9A" w14:textId="0D314020" w:rsidR="002015F0" w:rsidRPr="00184152" w:rsidRDefault="002015F0" w:rsidP="00184152">
      <w:pPr>
        <w:pStyle w:val="Paragraphedeliste"/>
        <w:numPr>
          <w:ilvl w:val="1"/>
          <w:numId w:val="14"/>
        </w:numPr>
        <w:jc w:val="both"/>
        <w:rPr>
          <w:sz w:val="22"/>
          <w:szCs w:val="22"/>
        </w:rPr>
      </w:pPr>
      <w:r>
        <w:rPr>
          <w:sz w:val="22"/>
          <w:szCs w:val="22"/>
        </w:rPr>
        <w:t>Les rencontres de bilan trimestrielles</w:t>
      </w:r>
    </w:p>
    <w:p w14:paraId="1400CB0F" w14:textId="32C59DF6" w:rsidR="005369E8" w:rsidRDefault="00184152" w:rsidP="00184152">
      <w:pPr>
        <w:jc w:val="both"/>
        <w:rPr>
          <w:sz w:val="22"/>
          <w:szCs w:val="22"/>
        </w:rPr>
      </w:pPr>
      <w:r w:rsidRPr="00184152">
        <w:rPr>
          <w:sz w:val="22"/>
          <w:szCs w:val="22"/>
        </w:rPr>
        <w:t xml:space="preserve">Ces tâches sont </w:t>
      </w:r>
      <w:r w:rsidR="00B5760B">
        <w:rPr>
          <w:sz w:val="22"/>
          <w:szCs w:val="22"/>
        </w:rPr>
        <w:t>évaluées à</w:t>
      </w:r>
      <w:r w:rsidRPr="00184152">
        <w:rPr>
          <w:sz w:val="22"/>
          <w:szCs w:val="22"/>
        </w:rPr>
        <w:t xml:space="preserve"> </w:t>
      </w:r>
      <w:r w:rsidRPr="00184152">
        <w:rPr>
          <w:b/>
          <w:bCs/>
          <w:sz w:val="22"/>
          <w:szCs w:val="22"/>
        </w:rPr>
        <w:t xml:space="preserve">un maximum de </w:t>
      </w:r>
      <w:r w:rsidR="006B64E6" w:rsidRPr="007D1743">
        <w:rPr>
          <w:b/>
          <w:bCs/>
          <w:sz w:val="22"/>
          <w:szCs w:val="22"/>
          <w:highlight w:val="yellow"/>
        </w:rPr>
        <w:t>X</w:t>
      </w:r>
      <w:r w:rsidRPr="00184152">
        <w:rPr>
          <w:b/>
          <w:bCs/>
          <w:sz w:val="22"/>
          <w:szCs w:val="22"/>
        </w:rPr>
        <w:t xml:space="preserve"> heures dans l'année</w:t>
      </w:r>
      <w:r w:rsidRPr="00184152">
        <w:rPr>
          <w:sz w:val="22"/>
          <w:szCs w:val="22"/>
        </w:rPr>
        <w:t>. Tout dépassement des heures ser</w:t>
      </w:r>
      <w:r>
        <w:rPr>
          <w:sz w:val="22"/>
          <w:szCs w:val="22"/>
        </w:rPr>
        <w:t>a</w:t>
      </w:r>
      <w:r w:rsidRPr="00184152">
        <w:rPr>
          <w:sz w:val="22"/>
          <w:szCs w:val="22"/>
        </w:rPr>
        <w:t xml:space="preserve"> discuté avec </w:t>
      </w:r>
      <w:r>
        <w:rPr>
          <w:sz w:val="22"/>
          <w:szCs w:val="22"/>
        </w:rPr>
        <w:t xml:space="preserve">le </w:t>
      </w:r>
      <w:r w:rsidR="006B64E6">
        <w:rPr>
          <w:sz w:val="22"/>
          <w:szCs w:val="22"/>
        </w:rPr>
        <w:t>Client</w:t>
      </w:r>
      <w:r w:rsidR="002B1F86">
        <w:rPr>
          <w:sz w:val="22"/>
          <w:szCs w:val="22"/>
        </w:rPr>
        <w:t xml:space="preserve"> dans un délai raisonnable avant d’être facturé.</w:t>
      </w:r>
      <w:r w:rsidRPr="00184152">
        <w:rPr>
          <w:sz w:val="22"/>
          <w:szCs w:val="22"/>
        </w:rPr>
        <w:t xml:space="preserve"> </w:t>
      </w:r>
      <w:r w:rsidR="002B1F86">
        <w:rPr>
          <w:sz w:val="22"/>
          <w:szCs w:val="22"/>
        </w:rPr>
        <w:t xml:space="preserve">Le fournisseur </w:t>
      </w:r>
      <w:r w:rsidR="00B077AB">
        <w:rPr>
          <w:sz w:val="22"/>
          <w:szCs w:val="22"/>
        </w:rPr>
        <w:t>ne</w:t>
      </w:r>
      <w:r w:rsidRPr="00184152">
        <w:rPr>
          <w:sz w:val="22"/>
          <w:szCs w:val="22"/>
        </w:rPr>
        <w:t xml:space="preserve"> facturer</w:t>
      </w:r>
      <w:r w:rsidR="00B077AB">
        <w:rPr>
          <w:sz w:val="22"/>
          <w:szCs w:val="22"/>
        </w:rPr>
        <w:t>a que</w:t>
      </w:r>
      <w:r w:rsidRPr="00184152">
        <w:rPr>
          <w:sz w:val="22"/>
          <w:szCs w:val="22"/>
        </w:rPr>
        <w:t xml:space="preserve"> les dépassements</w:t>
      </w:r>
      <w:r w:rsidR="00B077AB">
        <w:rPr>
          <w:sz w:val="22"/>
          <w:szCs w:val="22"/>
        </w:rPr>
        <w:t xml:space="preserve"> qui</w:t>
      </w:r>
      <w:r w:rsidRPr="00184152">
        <w:rPr>
          <w:sz w:val="22"/>
          <w:szCs w:val="22"/>
        </w:rPr>
        <w:t xml:space="preserve"> sont dus à une augmentation des tâches, du volume ou bien d'au</w:t>
      </w:r>
      <w:r w:rsidR="00B077AB">
        <w:rPr>
          <w:sz w:val="22"/>
          <w:szCs w:val="22"/>
        </w:rPr>
        <w:t>t</w:t>
      </w:r>
      <w:r w:rsidRPr="00184152">
        <w:rPr>
          <w:sz w:val="22"/>
          <w:szCs w:val="22"/>
        </w:rPr>
        <w:t>res changements dans la réparti</w:t>
      </w:r>
      <w:r w:rsidR="00B077AB">
        <w:rPr>
          <w:sz w:val="22"/>
          <w:szCs w:val="22"/>
        </w:rPr>
        <w:t>ti</w:t>
      </w:r>
      <w:r w:rsidRPr="00184152">
        <w:rPr>
          <w:sz w:val="22"/>
          <w:szCs w:val="22"/>
        </w:rPr>
        <w:t xml:space="preserve">on des rôles entre </w:t>
      </w:r>
      <w:r w:rsidR="006B64E6">
        <w:rPr>
          <w:sz w:val="22"/>
          <w:szCs w:val="22"/>
        </w:rPr>
        <w:t>le Client</w:t>
      </w:r>
      <w:r w:rsidRPr="00184152">
        <w:rPr>
          <w:sz w:val="22"/>
          <w:szCs w:val="22"/>
        </w:rPr>
        <w:t xml:space="preserve"> et </w:t>
      </w:r>
      <w:r w:rsidR="00B5760B">
        <w:rPr>
          <w:sz w:val="22"/>
          <w:szCs w:val="22"/>
        </w:rPr>
        <w:t>le fournisseur</w:t>
      </w:r>
      <w:r w:rsidRPr="00184152">
        <w:rPr>
          <w:sz w:val="22"/>
          <w:szCs w:val="22"/>
        </w:rPr>
        <w:t xml:space="preserve">. Bien entendu s'il y a des </w:t>
      </w:r>
      <w:r w:rsidR="00B077AB" w:rsidRPr="00184152">
        <w:rPr>
          <w:sz w:val="22"/>
          <w:szCs w:val="22"/>
        </w:rPr>
        <w:t>inefficacités</w:t>
      </w:r>
      <w:r w:rsidRPr="00184152">
        <w:rPr>
          <w:sz w:val="22"/>
          <w:szCs w:val="22"/>
        </w:rPr>
        <w:t>, des changements dans le re</w:t>
      </w:r>
      <w:r w:rsidR="00B5760B">
        <w:rPr>
          <w:sz w:val="22"/>
          <w:szCs w:val="22"/>
        </w:rPr>
        <w:t>s</w:t>
      </w:r>
      <w:r w:rsidRPr="00184152">
        <w:rPr>
          <w:sz w:val="22"/>
          <w:szCs w:val="22"/>
        </w:rPr>
        <w:t xml:space="preserve">ponsable de dossier (dû à un départ), </w:t>
      </w:r>
      <w:r w:rsidR="00B5760B">
        <w:rPr>
          <w:sz w:val="22"/>
          <w:szCs w:val="22"/>
        </w:rPr>
        <w:t>le fournisseur</w:t>
      </w:r>
      <w:r w:rsidRPr="00184152">
        <w:rPr>
          <w:sz w:val="22"/>
          <w:szCs w:val="22"/>
        </w:rPr>
        <w:t xml:space="preserve"> </w:t>
      </w:r>
      <w:r w:rsidR="00B5760B">
        <w:rPr>
          <w:sz w:val="22"/>
          <w:szCs w:val="22"/>
        </w:rPr>
        <w:t>absorbera</w:t>
      </w:r>
      <w:r w:rsidRPr="00184152">
        <w:rPr>
          <w:sz w:val="22"/>
          <w:szCs w:val="22"/>
        </w:rPr>
        <w:t xml:space="preserve"> le</w:t>
      </w:r>
      <w:r w:rsidR="00B077AB">
        <w:rPr>
          <w:sz w:val="22"/>
          <w:szCs w:val="22"/>
        </w:rPr>
        <w:t xml:space="preserve">s </w:t>
      </w:r>
      <w:r w:rsidRPr="00184152">
        <w:rPr>
          <w:sz w:val="22"/>
          <w:szCs w:val="22"/>
        </w:rPr>
        <w:t>heures en surplus.</w:t>
      </w:r>
      <w:r w:rsidR="00B077AB">
        <w:rPr>
          <w:sz w:val="22"/>
          <w:szCs w:val="22"/>
        </w:rPr>
        <w:t xml:space="preserve">  </w:t>
      </w:r>
      <w:r w:rsidR="005369E8" w:rsidRPr="00CC741D">
        <w:rPr>
          <w:sz w:val="22"/>
          <w:szCs w:val="22"/>
        </w:rPr>
        <w:t>Les paiements sont exigibles dans un délai de</w:t>
      </w:r>
      <w:r w:rsidR="00283371" w:rsidRPr="00CC741D">
        <w:rPr>
          <w:sz w:val="22"/>
          <w:szCs w:val="22"/>
        </w:rPr>
        <w:t xml:space="preserve"> </w:t>
      </w:r>
      <w:commentRangeStart w:id="1"/>
      <w:r w:rsidR="00283371" w:rsidRPr="00CC741D">
        <w:rPr>
          <w:sz w:val="22"/>
          <w:szCs w:val="22"/>
        </w:rPr>
        <w:t>trente (30)</w:t>
      </w:r>
      <w:r w:rsidR="005369E8" w:rsidRPr="00CC741D">
        <w:rPr>
          <w:sz w:val="22"/>
          <w:szCs w:val="22"/>
        </w:rPr>
        <w:t xml:space="preserve"> jours suivant </w:t>
      </w:r>
      <w:commentRangeEnd w:id="1"/>
      <w:r w:rsidR="00197C0C">
        <w:rPr>
          <w:rStyle w:val="Marquedecommentaire"/>
        </w:rPr>
        <w:commentReference w:id="1"/>
      </w:r>
      <w:r w:rsidR="005369E8" w:rsidRPr="00CC741D">
        <w:rPr>
          <w:sz w:val="22"/>
          <w:szCs w:val="22"/>
        </w:rPr>
        <w:t>la réception de la facture</w:t>
      </w:r>
      <w:r w:rsidR="00C16D96">
        <w:rPr>
          <w:sz w:val="22"/>
          <w:szCs w:val="22"/>
        </w:rPr>
        <w:t>.</w:t>
      </w:r>
    </w:p>
    <w:p w14:paraId="1DB9BD21" w14:textId="77777777" w:rsidR="008A305E" w:rsidRPr="00CC741D" w:rsidRDefault="008A305E" w:rsidP="00184152">
      <w:pPr>
        <w:jc w:val="both"/>
        <w:rPr>
          <w:sz w:val="22"/>
          <w:szCs w:val="22"/>
        </w:rPr>
      </w:pPr>
    </w:p>
    <w:p w14:paraId="67C65A3B" w14:textId="29867F1D" w:rsidR="005369E8" w:rsidRPr="00CC741D" w:rsidRDefault="00F20711" w:rsidP="005369E8">
      <w:pPr>
        <w:jc w:val="both"/>
        <w:rPr>
          <w:b/>
          <w:bCs/>
          <w:sz w:val="22"/>
          <w:szCs w:val="22"/>
        </w:rPr>
      </w:pPr>
      <w:r>
        <w:rPr>
          <w:b/>
          <w:bCs/>
          <w:sz w:val="22"/>
          <w:szCs w:val="22"/>
        </w:rPr>
        <w:t xml:space="preserve">5. </w:t>
      </w:r>
      <w:r w:rsidR="005369E8" w:rsidRPr="00CC741D">
        <w:rPr>
          <w:b/>
          <w:bCs/>
          <w:sz w:val="22"/>
          <w:szCs w:val="22"/>
        </w:rPr>
        <w:t>Obligations du Fournisseur</w:t>
      </w:r>
    </w:p>
    <w:p w14:paraId="3F8085BD" w14:textId="356785FB" w:rsidR="005369E8" w:rsidRPr="00CC741D" w:rsidRDefault="005369E8" w:rsidP="005369E8">
      <w:pPr>
        <w:jc w:val="both"/>
        <w:rPr>
          <w:sz w:val="22"/>
          <w:szCs w:val="22"/>
        </w:rPr>
      </w:pPr>
      <w:r w:rsidRPr="00CC741D">
        <w:rPr>
          <w:sz w:val="22"/>
          <w:szCs w:val="22"/>
        </w:rPr>
        <w:t xml:space="preserve">Le </w:t>
      </w:r>
      <w:r w:rsidR="00283371" w:rsidRPr="00CC741D">
        <w:rPr>
          <w:sz w:val="22"/>
          <w:szCs w:val="22"/>
        </w:rPr>
        <w:t>F</w:t>
      </w:r>
      <w:r w:rsidR="00F91703">
        <w:rPr>
          <w:sz w:val="22"/>
          <w:szCs w:val="22"/>
        </w:rPr>
        <w:t>ournisseur</w:t>
      </w:r>
      <w:r w:rsidR="00283371" w:rsidRPr="00CC741D">
        <w:rPr>
          <w:sz w:val="22"/>
          <w:szCs w:val="22"/>
        </w:rPr>
        <w:t xml:space="preserve"> </w:t>
      </w:r>
      <w:r w:rsidRPr="00CC741D">
        <w:rPr>
          <w:sz w:val="22"/>
          <w:szCs w:val="22"/>
        </w:rPr>
        <w:t>s’engage à :</w:t>
      </w:r>
    </w:p>
    <w:p w14:paraId="10AD728B" w14:textId="67EC552B" w:rsidR="005369E8" w:rsidRDefault="003D7B01" w:rsidP="00AD037C">
      <w:pPr>
        <w:pStyle w:val="Paragraphedeliste"/>
        <w:numPr>
          <w:ilvl w:val="0"/>
          <w:numId w:val="3"/>
        </w:numPr>
        <w:jc w:val="both"/>
        <w:rPr>
          <w:sz w:val="22"/>
          <w:szCs w:val="22"/>
        </w:rPr>
      </w:pPr>
      <w:r>
        <w:rPr>
          <w:sz w:val="22"/>
          <w:szCs w:val="22"/>
        </w:rPr>
        <w:t>Offrir</w:t>
      </w:r>
      <w:r w:rsidR="005369E8" w:rsidRPr="00AD037C">
        <w:rPr>
          <w:sz w:val="22"/>
          <w:szCs w:val="22"/>
        </w:rPr>
        <w:t xml:space="preserve"> les services </w:t>
      </w:r>
      <w:r>
        <w:rPr>
          <w:sz w:val="22"/>
          <w:szCs w:val="22"/>
        </w:rPr>
        <w:t xml:space="preserve">détaillés ci-bas </w:t>
      </w:r>
      <w:r w:rsidR="005369E8" w:rsidRPr="00AD037C">
        <w:rPr>
          <w:sz w:val="22"/>
          <w:szCs w:val="22"/>
        </w:rPr>
        <w:t>avec diligence, compétence et professionnalisme</w:t>
      </w:r>
      <w:r>
        <w:rPr>
          <w:sz w:val="22"/>
          <w:szCs w:val="22"/>
        </w:rPr>
        <w:t>;</w:t>
      </w:r>
    </w:p>
    <w:p w14:paraId="78ABE43A" w14:textId="708C3440" w:rsidR="00AD037C" w:rsidRDefault="00AD037C" w:rsidP="00AD037C">
      <w:pPr>
        <w:pStyle w:val="Paragraphedeliste"/>
        <w:numPr>
          <w:ilvl w:val="0"/>
          <w:numId w:val="3"/>
        </w:numPr>
        <w:jc w:val="both"/>
        <w:rPr>
          <w:sz w:val="22"/>
          <w:szCs w:val="22"/>
        </w:rPr>
      </w:pPr>
      <w:r>
        <w:rPr>
          <w:sz w:val="22"/>
          <w:szCs w:val="22"/>
        </w:rPr>
        <w:t xml:space="preserve">Respecter les délais établis </w:t>
      </w:r>
      <w:r w:rsidR="0071597E">
        <w:rPr>
          <w:sz w:val="22"/>
          <w:szCs w:val="22"/>
        </w:rPr>
        <w:t xml:space="preserve">dans la présente entente </w:t>
      </w:r>
      <w:r>
        <w:rPr>
          <w:sz w:val="22"/>
          <w:szCs w:val="22"/>
        </w:rPr>
        <w:t>pour la livraison des différents services</w:t>
      </w:r>
      <w:r w:rsidR="003D7B01">
        <w:rPr>
          <w:sz w:val="22"/>
          <w:szCs w:val="22"/>
        </w:rPr>
        <w:t>;</w:t>
      </w:r>
    </w:p>
    <w:p w14:paraId="732BE430" w14:textId="5D0BAEF1" w:rsidR="00C65AEE" w:rsidRDefault="00C65AEE" w:rsidP="00AD037C">
      <w:pPr>
        <w:pStyle w:val="Paragraphedeliste"/>
        <w:numPr>
          <w:ilvl w:val="0"/>
          <w:numId w:val="3"/>
        </w:numPr>
        <w:jc w:val="both"/>
        <w:rPr>
          <w:sz w:val="22"/>
          <w:szCs w:val="22"/>
        </w:rPr>
      </w:pPr>
      <w:r>
        <w:rPr>
          <w:sz w:val="22"/>
          <w:szCs w:val="22"/>
        </w:rPr>
        <w:t>A</w:t>
      </w:r>
      <w:r w:rsidRPr="00C65AEE">
        <w:rPr>
          <w:sz w:val="22"/>
          <w:szCs w:val="22"/>
        </w:rPr>
        <w:t xml:space="preserve">viser le </w:t>
      </w:r>
      <w:r w:rsidR="007D1743">
        <w:rPr>
          <w:sz w:val="22"/>
          <w:szCs w:val="22"/>
        </w:rPr>
        <w:t xml:space="preserve">Client </w:t>
      </w:r>
      <w:r w:rsidRPr="00C65AEE">
        <w:rPr>
          <w:sz w:val="22"/>
          <w:szCs w:val="22"/>
        </w:rPr>
        <w:t>sans délai en cas de non-respect des échéances convenues dans le cadre des services rendus</w:t>
      </w:r>
      <w:r w:rsidR="003D7B01">
        <w:rPr>
          <w:sz w:val="22"/>
          <w:szCs w:val="22"/>
        </w:rPr>
        <w:t>;</w:t>
      </w:r>
    </w:p>
    <w:p w14:paraId="24D98296" w14:textId="0FEE9EBD" w:rsidR="005369E8" w:rsidRDefault="005369E8" w:rsidP="00AD037C">
      <w:pPr>
        <w:pStyle w:val="Paragraphedeliste"/>
        <w:numPr>
          <w:ilvl w:val="0"/>
          <w:numId w:val="3"/>
        </w:numPr>
        <w:jc w:val="both"/>
        <w:rPr>
          <w:sz w:val="22"/>
          <w:szCs w:val="22"/>
        </w:rPr>
      </w:pPr>
      <w:r w:rsidRPr="00AD037C">
        <w:rPr>
          <w:sz w:val="22"/>
          <w:szCs w:val="22"/>
        </w:rPr>
        <w:t xml:space="preserve">Se conformer aux </w:t>
      </w:r>
      <w:r w:rsidR="00B01456">
        <w:rPr>
          <w:sz w:val="22"/>
          <w:szCs w:val="22"/>
        </w:rPr>
        <w:t>normes professionnelles applicables</w:t>
      </w:r>
      <w:r w:rsidR="003D7B01">
        <w:rPr>
          <w:sz w:val="22"/>
          <w:szCs w:val="22"/>
        </w:rPr>
        <w:t>;</w:t>
      </w:r>
    </w:p>
    <w:p w14:paraId="6D9D5B70" w14:textId="5A6A82B9" w:rsidR="00F91703" w:rsidRPr="00CC741D" w:rsidRDefault="00276FED" w:rsidP="00F91703">
      <w:pPr>
        <w:pStyle w:val="Paragraphedeliste"/>
        <w:numPr>
          <w:ilvl w:val="0"/>
          <w:numId w:val="3"/>
        </w:numPr>
        <w:jc w:val="both"/>
        <w:rPr>
          <w:sz w:val="22"/>
          <w:szCs w:val="22"/>
        </w:rPr>
      </w:pPr>
      <w:r>
        <w:rPr>
          <w:sz w:val="22"/>
          <w:szCs w:val="22"/>
        </w:rPr>
        <w:t>Répondre aux questions et f</w:t>
      </w:r>
      <w:r w:rsidR="00F91703">
        <w:rPr>
          <w:sz w:val="22"/>
          <w:szCs w:val="22"/>
        </w:rPr>
        <w:t>ournir des c</w:t>
      </w:r>
      <w:r w:rsidR="00F91703" w:rsidRPr="00CC741D">
        <w:rPr>
          <w:sz w:val="22"/>
          <w:szCs w:val="22"/>
        </w:rPr>
        <w:t>onseils fiscaux et financiers</w:t>
      </w:r>
      <w:r w:rsidR="00F91703">
        <w:rPr>
          <w:sz w:val="22"/>
          <w:szCs w:val="22"/>
        </w:rPr>
        <w:t xml:space="preserve"> </w:t>
      </w:r>
      <w:r w:rsidR="007D1743">
        <w:rPr>
          <w:sz w:val="22"/>
          <w:szCs w:val="22"/>
        </w:rPr>
        <w:t>du client</w:t>
      </w:r>
      <w:r w:rsidR="003D7B01">
        <w:rPr>
          <w:sz w:val="22"/>
          <w:szCs w:val="22"/>
        </w:rPr>
        <w:t>;</w:t>
      </w:r>
    </w:p>
    <w:p w14:paraId="48C9D232" w14:textId="7B70816D" w:rsidR="00F91703" w:rsidRDefault="00F91703" w:rsidP="00F91703">
      <w:pPr>
        <w:pStyle w:val="Paragraphedeliste"/>
        <w:numPr>
          <w:ilvl w:val="0"/>
          <w:numId w:val="3"/>
        </w:numPr>
        <w:jc w:val="both"/>
        <w:rPr>
          <w:sz w:val="22"/>
          <w:szCs w:val="22"/>
        </w:rPr>
      </w:pPr>
      <w:r>
        <w:rPr>
          <w:sz w:val="22"/>
          <w:szCs w:val="22"/>
        </w:rPr>
        <w:lastRenderedPageBreak/>
        <w:t>Offrir un s</w:t>
      </w:r>
      <w:r w:rsidRPr="00CC741D">
        <w:rPr>
          <w:sz w:val="22"/>
          <w:szCs w:val="22"/>
        </w:rPr>
        <w:t>outien à la gestion comptable</w:t>
      </w:r>
      <w:r>
        <w:rPr>
          <w:sz w:val="22"/>
          <w:szCs w:val="22"/>
        </w:rPr>
        <w:t xml:space="preserve"> avec le </w:t>
      </w:r>
      <w:r w:rsidR="007D1743">
        <w:rPr>
          <w:sz w:val="22"/>
          <w:szCs w:val="22"/>
        </w:rPr>
        <w:t>client</w:t>
      </w:r>
      <w:r>
        <w:rPr>
          <w:sz w:val="22"/>
          <w:szCs w:val="22"/>
        </w:rPr>
        <w:t xml:space="preserve"> notamment via des rencontres trimestrielles entre les </w:t>
      </w:r>
      <w:commentRangeStart w:id="2"/>
      <w:r>
        <w:rPr>
          <w:sz w:val="22"/>
          <w:szCs w:val="22"/>
        </w:rPr>
        <w:t>responsables</w:t>
      </w:r>
      <w:commentRangeEnd w:id="2"/>
      <w:r w:rsidR="008642BF">
        <w:rPr>
          <w:rStyle w:val="Marquedecommentaire"/>
        </w:rPr>
        <w:commentReference w:id="2"/>
      </w:r>
      <w:r>
        <w:rPr>
          <w:sz w:val="22"/>
          <w:szCs w:val="22"/>
        </w:rPr>
        <w:t xml:space="preserve"> du dossier</w:t>
      </w:r>
      <w:r w:rsidR="00816BC0">
        <w:rPr>
          <w:sz w:val="22"/>
          <w:szCs w:val="22"/>
        </w:rPr>
        <w:t> </w:t>
      </w:r>
      <w:r w:rsidR="007D1743">
        <w:rPr>
          <w:sz w:val="22"/>
          <w:szCs w:val="22"/>
        </w:rPr>
        <w:t>aux dates suivantes :</w:t>
      </w:r>
    </w:p>
    <w:p w14:paraId="613E3849" w14:textId="383642BF" w:rsidR="00ED10E4" w:rsidRPr="0051626E" w:rsidRDefault="0051626E" w:rsidP="00816BC0">
      <w:pPr>
        <w:pStyle w:val="Paragraphedeliste"/>
        <w:numPr>
          <w:ilvl w:val="1"/>
          <w:numId w:val="3"/>
        </w:numPr>
        <w:jc w:val="both"/>
        <w:rPr>
          <w:sz w:val="22"/>
          <w:szCs w:val="22"/>
          <w:highlight w:val="yellow"/>
        </w:rPr>
      </w:pPr>
      <w:r w:rsidRPr="0051626E">
        <w:rPr>
          <w:sz w:val="22"/>
          <w:szCs w:val="22"/>
          <w:highlight w:val="yellow"/>
        </w:rPr>
        <w:t>X</w:t>
      </w:r>
      <w:r w:rsidR="00AB2A3F" w:rsidRPr="0051626E">
        <w:rPr>
          <w:sz w:val="22"/>
          <w:szCs w:val="22"/>
          <w:highlight w:val="yellow"/>
        </w:rPr>
        <w:t xml:space="preserve"> novembre</w:t>
      </w:r>
      <w:r w:rsidR="00ED10E4" w:rsidRPr="0051626E">
        <w:rPr>
          <w:sz w:val="22"/>
          <w:szCs w:val="22"/>
          <w:highlight w:val="yellow"/>
        </w:rPr>
        <w:t xml:space="preserve"> 20</w:t>
      </w:r>
      <w:r w:rsidRPr="0051626E">
        <w:rPr>
          <w:sz w:val="22"/>
          <w:szCs w:val="22"/>
          <w:highlight w:val="yellow"/>
        </w:rPr>
        <w:t>XX</w:t>
      </w:r>
    </w:p>
    <w:p w14:paraId="1EFC3E8B" w14:textId="4935EAE9" w:rsidR="001466F2" w:rsidRPr="0051626E" w:rsidRDefault="0051626E" w:rsidP="00816BC0">
      <w:pPr>
        <w:pStyle w:val="Paragraphedeliste"/>
        <w:numPr>
          <w:ilvl w:val="1"/>
          <w:numId w:val="3"/>
        </w:numPr>
        <w:jc w:val="both"/>
        <w:rPr>
          <w:sz w:val="22"/>
          <w:szCs w:val="22"/>
          <w:highlight w:val="yellow"/>
        </w:rPr>
      </w:pPr>
      <w:r w:rsidRPr="0051626E">
        <w:rPr>
          <w:sz w:val="22"/>
          <w:szCs w:val="22"/>
          <w:highlight w:val="yellow"/>
        </w:rPr>
        <w:t>X</w:t>
      </w:r>
      <w:r w:rsidR="001466F2" w:rsidRPr="0051626E">
        <w:rPr>
          <w:sz w:val="22"/>
          <w:szCs w:val="22"/>
          <w:highlight w:val="yellow"/>
        </w:rPr>
        <w:t xml:space="preserve"> janvier 20</w:t>
      </w:r>
      <w:r w:rsidRPr="0051626E">
        <w:rPr>
          <w:sz w:val="22"/>
          <w:szCs w:val="22"/>
          <w:highlight w:val="yellow"/>
        </w:rPr>
        <w:t>XX</w:t>
      </w:r>
    </w:p>
    <w:p w14:paraId="11A389EA" w14:textId="77777777" w:rsidR="0051626E" w:rsidRPr="0051626E" w:rsidRDefault="0051626E" w:rsidP="00816BC0">
      <w:pPr>
        <w:pStyle w:val="Paragraphedeliste"/>
        <w:numPr>
          <w:ilvl w:val="1"/>
          <w:numId w:val="3"/>
        </w:numPr>
        <w:jc w:val="both"/>
        <w:rPr>
          <w:sz w:val="22"/>
          <w:szCs w:val="22"/>
          <w:highlight w:val="yellow"/>
        </w:rPr>
      </w:pPr>
      <w:r w:rsidRPr="0051626E">
        <w:rPr>
          <w:sz w:val="22"/>
          <w:szCs w:val="22"/>
          <w:highlight w:val="yellow"/>
        </w:rPr>
        <w:t>X</w:t>
      </w:r>
      <w:r w:rsidRPr="0051626E">
        <w:rPr>
          <w:sz w:val="22"/>
          <w:szCs w:val="22"/>
          <w:highlight w:val="yellow"/>
        </w:rPr>
        <w:t xml:space="preserve"> </w:t>
      </w:r>
      <w:r w:rsidR="00ED10E4" w:rsidRPr="0051626E">
        <w:rPr>
          <w:sz w:val="22"/>
          <w:szCs w:val="22"/>
          <w:highlight w:val="yellow"/>
        </w:rPr>
        <w:t xml:space="preserve">mars </w:t>
      </w:r>
      <w:r w:rsidRPr="0051626E">
        <w:rPr>
          <w:sz w:val="22"/>
          <w:szCs w:val="22"/>
          <w:highlight w:val="yellow"/>
        </w:rPr>
        <w:t>20XX</w:t>
      </w:r>
      <w:r w:rsidRPr="0051626E">
        <w:rPr>
          <w:sz w:val="22"/>
          <w:szCs w:val="22"/>
          <w:highlight w:val="yellow"/>
        </w:rPr>
        <w:t xml:space="preserve"> </w:t>
      </w:r>
    </w:p>
    <w:p w14:paraId="0FA6053E" w14:textId="63029ED7" w:rsidR="00B160D4" w:rsidRPr="0051626E" w:rsidRDefault="0051626E" w:rsidP="00816BC0">
      <w:pPr>
        <w:pStyle w:val="Paragraphedeliste"/>
        <w:numPr>
          <w:ilvl w:val="1"/>
          <w:numId w:val="3"/>
        </w:numPr>
        <w:jc w:val="both"/>
        <w:rPr>
          <w:sz w:val="22"/>
          <w:szCs w:val="22"/>
        </w:rPr>
      </w:pPr>
      <w:r w:rsidRPr="0051626E">
        <w:rPr>
          <w:sz w:val="22"/>
          <w:szCs w:val="22"/>
          <w:highlight w:val="yellow"/>
        </w:rPr>
        <w:t>X</w:t>
      </w:r>
      <w:r w:rsidR="005C0214" w:rsidRPr="0051626E">
        <w:rPr>
          <w:sz w:val="22"/>
          <w:szCs w:val="22"/>
          <w:highlight w:val="yellow"/>
        </w:rPr>
        <w:t xml:space="preserve"> mai </w:t>
      </w:r>
      <w:r w:rsidRPr="0051626E">
        <w:rPr>
          <w:sz w:val="22"/>
          <w:szCs w:val="22"/>
          <w:highlight w:val="yellow"/>
        </w:rPr>
        <w:t>20XX</w:t>
      </w:r>
    </w:p>
    <w:p w14:paraId="2F661710" w14:textId="77777777" w:rsidR="004C18C4" w:rsidRDefault="004C18C4" w:rsidP="00F91703">
      <w:pPr>
        <w:pStyle w:val="Paragraphedeliste"/>
        <w:jc w:val="both"/>
        <w:rPr>
          <w:sz w:val="22"/>
          <w:szCs w:val="22"/>
          <w:u w:val="single"/>
        </w:rPr>
      </w:pPr>
    </w:p>
    <w:p w14:paraId="7FC61840" w14:textId="589035A0" w:rsidR="00F91703" w:rsidRPr="004C18C4" w:rsidRDefault="00986AB8" w:rsidP="00F91703">
      <w:pPr>
        <w:pStyle w:val="Paragraphedeliste"/>
        <w:jc w:val="both"/>
        <w:rPr>
          <w:sz w:val="22"/>
          <w:szCs w:val="22"/>
          <w:u w:val="single"/>
        </w:rPr>
      </w:pPr>
      <w:r w:rsidRPr="004C18C4">
        <w:rPr>
          <w:sz w:val="22"/>
          <w:szCs w:val="22"/>
          <w:u w:val="single"/>
        </w:rPr>
        <w:t>Responsables au dossier chez le fournisseur :</w:t>
      </w:r>
    </w:p>
    <w:p w14:paraId="47FEE0DA" w14:textId="77777777" w:rsidR="0051626E" w:rsidRPr="0051626E" w:rsidRDefault="0051626E" w:rsidP="004C18C4">
      <w:pPr>
        <w:pStyle w:val="Paragraphedeliste"/>
        <w:jc w:val="both"/>
        <w:rPr>
          <w:sz w:val="22"/>
          <w:szCs w:val="22"/>
          <w:highlight w:val="yellow"/>
        </w:rPr>
      </w:pPr>
      <w:r w:rsidRPr="0051626E">
        <w:rPr>
          <w:sz w:val="22"/>
          <w:szCs w:val="22"/>
          <w:highlight w:val="yellow"/>
        </w:rPr>
        <w:t>Prénom, nom, titre</w:t>
      </w:r>
    </w:p>
    <w:p w14:paraId="61F9A654" w14:textId="77777777" w:rsidR="0051626E" w:rsidRPr="0051626E" w:rsidRDefault="0051626E" w:rsidP="004C18C4">
      <w:pPr>
        <w:pStyle w:val="Paragraphedeliste"/>
        <w:jc w:val="both"/>
        <w:rPr>
          <w:sz w:val="22"/>
          <w:szCs w:val="22"/>
          <w:highlight w:val="yellow"/>
        </w:rPr>
      </w:pPr>
      <w:r w:rsidRPr="0051626E">
        <w:rPr>
          <w:sz w:val="22"/>
          <w:szCs w:val="22"/>
          <w:highlight w:val="yellow"/>
        </w:rPr>
        <w:t>Téléphone</w:t>
      </w:r>
    </w:p>
    <w:p w14:paraId="7BD65A41" w14:textId="2874E324" w:rsidR="00986AB8" w:rsidRPr="0051626E" w:rsidRDefault="0051626E" w:rsidP="0051626E">
      <w:pPr>
        <w:pStyle w:val="Paragraphedeliste"/>
        <w:jc w:val="both"/>
        <w:rPr>
          <w:sz w:val="22"/>
          <w:szCs w:val="22"/>
          <w:highlight w:val="yellow"/>
        </w:rPr>
      </w:pPr>
      <w:r w:rsidRPr="0051626E">
        <w:rPr>
          <w:sz w:val="22"/>
          <w:szCs w:val="22"/>
          <w:highlight w:val="yellow"/>
        </w:rPr>
        <w:t xml:space="preserve">Courriel </w:t>
      </w:r>
    </w:p>
    <w:p w14:paraId="7171F2BE" w14:textId="77777777" w:rsidR="004C18C4" w:rsidRPr="0051626E" w:rsidRDefault="004C18C4" w:rsidP="004C18C4">
      <w:pPr>
        <w:pStyle w:val="Paragraphedeliste"/>
        <w:jc w:val="both"/>
        <w:rPr>
          <w:sz w:val="22"/>
          <w:szCs w:val="22"/>
          <w:highlight w:val="yellow"/>
        </w:rPr>
      </w:pPr>
    </w:p>
    <w:p w14:paraId="49FB02D1" w14:textId="77777777" w:rsidR="0051626E" w:rsidRPr="0051626E" w:rsidRDefault="0051626E" w:rsidP="0051626E">
      <w:pPr>
        <w:pStyle w:val="Paragraphedeliste"/>
        <w:jc w:val="both"/>
        <w:rPr>
          <w:sz w:val="22"/>
          <w:szCs w:val="22"/>
          <w:highlight w:val="yellow"/>
        </w:rPr>
      </w:pPr>
      <w:r w:rsidRPr="0051626E">
        <w:rPr>
          <w:sz w:val="22"/>
          <w:szCs w:val="22"/>
          <w:highlight w:val="yellow"/>
        </w:rPr>
        <w:t>Prénom, nom, titre</w:t>
      </w:r>
    </w:p>
    <w:p w14:paraId="3DA7F2E1" w14:textId="77777777" w:rsidR="0051626E" w:rsidRPr="0051626E" w:rsidRDefault="0051626E" w:rsidP="0051626E">
      <w:pPr>
        <w:pStyle w:val="Paragraphedeliste"/>
        <w:jc w:val="both"/>
        <w:rPr>
          <w:sz w:val="22"/>
          <w:szCs w:val="22"/>
          <w:highlight w:val="yellow"/>
        </w:rPr>
      </w:pPr>
      <w:r w:rsidRPr="0051626E">
        <w:rPr>
          <w:sz w:val="22"/>
          <w:szCs w:val="22"/>
          <w:highlight w:val="yellow"/>
        </w:rPr>
        <w:t>Téléphone</w:t>
      </w:r>
    </w:p>
    <w:p w14:paraId="6F1D6B3E" w14:textId="77777777" w:rsidR="0051626E" w:rsidRDefault="0051626E" w:rsidP="0051626E">
      <w:pPr>
        <w:pStyle w:val="Paragraphedeliste"/>
        <w:jc w:val="both"/>
        <w:rPr>
          <w:sz w:val="22"/>
          <w:szCs w:val="22"/>
        </w:rPr>
      </w:pPr>
      <w:r w:rsidRPr="0051626E">
        <w:rPr>
          <w:sz w:val="22"/>
          <w:szCs w:val="22"/>
          <w:highlight w:val="yellow"/>
        </w:rPr>
        <w:t>Courriel</w:t>
      </w:r>
      <w:r>
        <w:rPr>
          <w:sz w:val="22"/>
          <w:szCs w:val="22"/>
        </w:rPr>
        <w:t xml:space="preserve"> </w:t>
      </w:r>
    </w:p>
    <w:p w14:paraId="4A405933" w14:textId="4CFCE5F0" w:rsidR="00986AB8" w:rsidRPr="00AD037C" w:rsidRDefault="00986AB8" w:rsidP="00F91703">
      <w:pPr>
        <w:pStyle w:val="Paragraphedeliste"/>
        <w:jc w:val="both"/>
        <w:rPr>
          <w:sz w:val="22"/>
          <w:szCs w:val="22"/>
        </w:rPr>
      </w:pPr>
    </w:p>
    <w:p w14:paraId="72DE9835" w14:textId="3EB6AEC4" w:rsidR="00E92B5F" w:rsidRPr="00CC741D" w:rsidRDefault="00E92B5F" w:rsidP="00E92B5F">
      <w:pPr>
        <w:jc w:val="both"/>
        <w:rPr>
          <w:sz w:val="22"/>
          <w:szCs w:val="22"/>
        </w:rPr>
      </w:pPr>
      <w:r w:rsidRPr="00CC741D">
        <w:rPr>
          <w:sz w:val="22"/>
          <w:szCs w:val="22"/>
        </w:rPr>
        <w:t xml:space="preserve">Le Fournisseur s’engage à fournir au </w:t>
      </w:r>
      <w:r w:rsidR="0051626E">
        <w:rPr>
          <w:sz w:val="22"/>
          <w:szCs w:val="22"/>
        </w:rPr>
        <w:t>client</w:t>
      </w:r>
      <w:r w:rsidRPr="00CC741D">
        <w:rPr>
          <w:sz w:val="22"/>
          <w:szCs w:val="22"/>
        </w:rPr>
        <w:t xml:space="preserve"> des services comptables, incluant :</w:t>
      </w:r>
    </w:p>
    <w:p w14:paraId="5964B9D0" w14:textId="62A47D97" w:rsidR="008642BF" w:rsidRPr="00746A39" w:rsidRDefault="00E92B5F" w:rsidP="00746A39">
      <w:pPr>
        <w:pStyle w:val="Paragraphedeliste"/>
        <w:numPr>
          <w:ilvl w:val="0"/>
          <w:numId w:val="1"/>
        </w:numPr>
        <w:jc w:val="both"/>
        <w:rPr>
          <w:sz w:val="22"/>
          <w:szCs w:val="22"/>
          <w:u w:val="single"/>
        </w:rPr>
      </w:pPr>
      <w:r w:rsidRPr="00F91703">
        <w:rPr>
          <w:sz w:val="22"/>
          <w:szCs w:val="22"/>
          <w:u w:val="single"/>
        </w:rPr>
        <w:t>Tenue de livres mensuelle</w:t>
      </w:r>
    </w:p>
    <w:tbl>
      <w:tblPr>
        <w:tblStyle w:val="Grilledutableau"/>
        <w:tblpPr w:leftFromText="141" w:rightFromText="141" w:vertAnchor="text" w:horzAnchor="page" w:tblpX="2296" w:tblpY="146"/>
        <w:tblW w:w="0" w:type="auto"/>
        <w:tblLook w:val="04A0" w:firstRow="1" w:lastRow="0" w:firstColumn="1" w:lastColumn="0" w:noHBand="0" w:noVBand="1"/>
      </w:tblPr>
      <w:tblGrid>
        <w:gridCol w:w="2830"/>
        <w:gridCol w:w="2633"/>
        <w:gridCol w:w="2732"/>
      </w:tblGrid>
      <w:tr w:rsidR="00E92B5F" w:rsidRPr="00CC741D" w14:paraId="2175615A" w14:textId="77777777" w:rsidTr="002774F5">
        <w:trPr>
          <w:trHeight w:val="317"/>
        </w:trPr>
        <w:tc>
          <w:tcPr>
            <w:tcW w:w="2830" w:type="dxa"/>
          </w:tcPr>
          <w:p w14:paraId="3DF4F961" w14:textId="77777777" w:rsidR="00E92B5F" w:rsidRPr="00CC741D" w:rsidRDefault="00E92B5F" w:rsidP="002774F5">
            <w:pPr>
              <w:jc w:val="both"/>
              <w:rPr>
                <w:b/>
                <w:bCs/>
                <w:sz w:val="22"/>
                <w:szCs w:val="22"/>
              </w:rPr>
            </w:pPr>
            <w:r w:rsidRPr="00CC741D">
              <w:rPr>
                <w:b/>
                <w:bCs/>
                <w:sz w:val="22"/>
                <w:szCs w:val="22"/>
              </w:rPr>
              <w:t xml:space="preserve">Étapes </w:t>
            </w:r>
          </w:p>
        </w:tc>
        <w:tc>
          <w:tcPr>
            <w:tcW w:w="2633" w:type="dxa"/>
          </w:tcPr>
          <w:p w14:paraId="7A0FC9D6" w14:textId="172B84A4" w:rsidR="00E92B5F" w:rsidRPr="009F58B1" w:rsidRDefault="00E92B5F" w:rsidP="002774F5">
            <w:pPr>
              <w:jc w:val="both"/>
              <w:rPr>
                <w:b/>
                <w:bCs/>
                <w:sz w:val="22"/>
                <w:szCs w:val="22"/>
                <w:highlight w:val="yellow"/>
              </w:rPr>
            </w:pPr>
            <w:r w:rsidRPr="009F58B1">
              <w:rPr>
                <w:b/>
                <w:bCs/>
                <w:sz w:val="22"/>
                <w:szCs w:val="22"/>
                <w:highlight w:val="yellow"/>
              </w:rPr>
              <w:t>Dates</w:t>
            </w:r>
            <w:r w:rsidR="009F58B1" w:rsidRPr="009F58B1">
              <w:rPr>
                <w:b/>
                <w:bCs/>
                <w:sz w:val="22"/>
                <w:szCs w:val="22"/>
                <w:highlight w:val="yellow"/>
              </w:rPr>
              <w:t xml:space="preserve"> (à titre d’exemple)</w:t>
            </w:r>
          </w:p>
        </w:tc>
        <w:tc>
          <w:tcPr>
            <w:tcW w:w="2732" w:type="dxa"/>
          </w:tcPr>
          <w:p w14:paraId="4ABF2182" w14:textId="77777777" w:rsidR="00E92B5F" w:rsidRPr="00CC741D" w:rsidRDefault="00E92B5F" w:rsidP="002774F5">
            <w:pPr>
              <w:rPr>
                <w:b/>
                <w:bCs/>
                <w:sz w:val="22"/>
                <w:szCs w:val="22"/>
              </w:rPr>
            </w:pPr>
            <w:r w:rsidRPr="00CC741D">
              <w:rPr>
                <w:b/>
                <w:bCs/>
                <w:sz w:val="22"/>
                <w:szCs w:val="22"/>
              </w:rPr>
              <w:t>Personnes responsables</w:t>
            </w:r>
          </w:p>
        </w:tc>
      </w:tr>
      <w:tr w:rsidR="00E92B5F" w:rsidRPr="00CC741D" w14:paraId="7701D7DF" w14:textId="77777777" w:rsidTr="00197C0C">
        <w:trPr>
          <w:trHeight w:val="317"/>
        </w:trPr>
        <w:tc>
          <w:tcPr>
            <w:tcW w:w="2830" w:type="dxa"/>
            <w:vAlign w:val="center"/>
          </w:tcPr>
          <w:p w14:paraId="2F248D77" w14:textId="77777777" w:rsidR="00E92B5F" w:rsidRPr="00CC741D" w:rsidRDefault="00E92B5F" w:rsidP="00197C0C">
            <w:pPr>
              <w:rPr>
                <w:sz w:val="22"/>
                <w:szCs w:val="22"/>
              </w:rPr>
            </w:pPr>
            <w:r w:rsidRPr="00CC741D">
              <w:rPr>
                <w:sz w:val="22"/>
                <w:szCs w:val="22"/>
              </w:rPr>
              <w:t>Envoi de la comptabilité du mois</w:t>
            </w:r>
          </w:p>
        </w:tc>
        <w:tc>
          <w:tcPr>
            <w:tcW w:w="2633" w:type="dxa"/>
            <w:vAlign w:val="center"/>
          </w:tcPr>
          <w:p w14:paraId="2853EAEB" w14:textId="77777777" w:rsidR="00E92B5F" w:rsidRPr="00CC741D" w:rsidRDefault="00E92B5F" w:rsidP="00197C0C">
            <w:pPr>
              <w:rPr>
                <w:sz w:val="22"/>
                <w:szCs w:val="22"/>
              </w:rPr>
            </w:pPr>
            <w:r w:rsidRPr="00CC741D">
              <w:rPr>
                <w:sz w:val="22"/>
                <w:szCs w:val="22"/>
              </w:rPr>
              <w:t>1</w:t>
            </w:r>
            <w:r w:rsidRPr="00CC741D">
              <w:rPr>
                <w:sz w:val="22"/>
                <w:szCs w:val="22"/>
                <w:vertAlign w:val="superscript"/>
              </w:rPr>
              <w:t>er</w:t>
            </w:r>
            <w:r w:rsidRPr="00CC741D">
              <w:rPr>
                <w:sz w:val="22"/>
                <w:szCs w:val="22"/>
              </w:rPr>
              <w:t xml:space="preserve"> jour de chaque mois </w:t>
            </w:r>
            <w:r w:rsidRPr="00CC741D">
              <w:rPr>
                <w:i/>
                <w:iCs/>
                <w:sz w:val="18"/>
                <w:szCs w:val="18"/>
              </w:rPr>
              <w:t>(Excepté avis contraire ou jour ouvrable le plus proche en cas de congé : fin de semaine ou jour férié)</w:t>
            </w:r>
            <w:r w:rsidRPr="00CC741D">
              <w:rPr>
                <w:sz w:val="22"/>
                <w:szCs w:val="22"/>
              </w:rPr>
              <w:t xml:space="preserve"> </w:t>
            </w:r>
          </w:p>
        </w:tc>
        <w:tc>
          <w:tcPr>
            <w:tcW w:w="2732" w:type="dxa"/>
            <w:vAlign w:val="center"/>
          </w:tcPr>
          <w:p w14:paraId="5EE0F41D" w14:textId="60B3EABE" w:rsidR="00E92B5F" w:rsidRPr="00CC741D" w:rsidRDefault="00C6051E" w:rsidP="00197C0C">
            <w:pPr>
              <w:rPr>
                <w:sz w:val="22"/>
                <w:szCs w:val="22"/>
              </w:rPr>
            </w:pPr>
            <w:r>
              <w:rPr>
                <w:sz w:val="22"/>
                <w:szCs w:val="22"/>
              </w:rPr>
              <w:t>CLIENT</w:t>
            </w:r>
          </w:p>
        </w:tc>
      </w:tr>
      <w:tr w:rsidR="00E92B5F" w:rsidRPr="00CC741D" w14:paraId="63329A3B" w14:textId="77777777" w:rsidTr="00197C0C">
        <w:trPr>
          <w:trHeight w:val="333"/>
        </w:trPr>
        <w:tc>
          <w:tcPr>
            <w:tcW w:w="2830" w:type="dxa"/>
            <w:vAlign w:val="center"/>
          </w:tcPr>
          <w:p w14:paraId="1CC36FF6" w14:textId="77777777" w:rsidR="00E92B5F" w:rsidRPr="00CC741D" w:rsidRDefault="00E92B5F" w:rsidP="00197C0C">
            <w:pPr>
              <w:rPr>
                <w:sz w:val="22"/>
                <w:szCs w:val="22"/>
              </w:rPr>
            </w:pPr>
            <w:r w:rsidRPr="00CC741D">
              <w:rPr>
                <w:sz w:val="22"/>
                <w:szCs w:val="22"/>
              </w:rPr>
              <w:t>Préparation des paiement</w:t>
            </w:r>
            <w:r>
              <w:rPr>
                <w:sz w:val="22"/>
                <w:szCs w:val="22"/>
              </w:rPr>
              <w:t>s</w:t>
            </w:r>
            <w:r w:rsidRPr="00CC741D">
              <w:rPr>
                <w:sz w:val="22"/>
                <w:szCs w:val="22"/>
              </w:rPr>
              <w:t xml:space="preserve"> des fournisseurs</w:t>
            </w:r>
          </w:p>
        </w:tc>
        <w:tc>
          <w:tcPr>
            <w:tcW w:w="2633" w:type="dxa"/>
            <w:vAlign w:val="center"/>
          </w:tcPr>
          <w:p w14:paraId="10AB0437" w14:textId="77777777" w:rsidR="00E92B5F" w:rsidRPr="00CC741D" w:rsidRDefault="00E92B5F" w:rsidP="00197C0C">
            <w:pPr>
              <w:rPr>
                <w:sz w:val="22"/>
                <w:szCs w:val="22"/>
              </w:rPr>
            </w:pPr>
            <w:r w:rsidRPr="00CC741D">
              <w:rPr>
                <w:sz w:val="22"/>
                <w:szCs w:val="22"/>
              </w:rPr>
              <w:t>2 jours ouvrables</w:t>
            </w:r>
            <w:r>
              <w:rPr>
                <w:sz w:val="22"/>
                <w:szCs w:val="22"/>
              </w:rPr>
              <w:t xml:space="preserve"> </w:t>
            </w:r>
            <w:proofErr w:type="gramStart"/>
            <w:r w:rsidRPr="00CC741D">
              <w:rPr>
                <w:sz w:val="22"/>
                <w:szCs w:val="22"/>
              </w:rPr>
              <w:t>suite à</w:t>
            </w:r>
            <w:proofErr w:type="gramEnd"/>
            <w:r w:rsidRPr="00CC741D">
              <w:rPr>
                <w:sz w:val="22"/>
                <w:szCs w:val="22"/>
              </w:rPr>
              <w:t xml:space="preserve"> la réception </w:t>
            </w:r>
          </w:p>
        </w:tc>
        <w:tc>
          <w:tcPr>
            <w:tcW w:w="2732" w:type="dxa"/>
            <w:vAlign w:val="center"/>
          </w:tcPr>
          <w:p w14:paraId="0BCD6F46" w14:textId="4996CEC1" w:rsidR="00E92B5F" w:rsidRPr="00CC741D" w:rsidRDefault="00C6051E" w:rsidP="00197C0C">
            <w:pPr>
              <w:rPr>
                <w:sz w:val="22"/>
                <w:szCs w:val="22"/>
              </w:rPr>
            </w:pPr>
            <w:r>
              <w:rPr>
                <w:sz w:val="22"/>
                <w:szCs w:val="22"/>
              </w:rPr>
              <w:t>FOURNISSEUR</w:t>
            </w:r>
          </w:p>
        </w:tc>
      </w:tr>
      <w:tr w:rsidR="00F91703" w:rsidRPr="00CC741D" w14:paraId="7C012719" w14:textId="77777777" w:rsidTr="00197C0C">
        <w:trPr>
          <w:trHeight w:val="333"/>
        </w:trPr>
        <w:tc>
          <w:tcPr>
            <w:tcW w:w="2830" w:type="dxa"/>
            <w:vAlign w:val="center"/>
          </w:tcPr>
          <w:p w14:paraId="3D5716F2" w14:textId="4145EFD4" w:rsidR="00F91703" w:rsidRPr="00CC741D" w:rsidRDefault="00F91703" w:rsidP="00197C0C">
            <w:pPr>
              <w:rPr>
                <w:sz w:val="22"/>
                <w:szCs w:val="22"/>
              </w:rPr>
            </w:pPr>
            <w:r>
              <w:rPr>
                <w:sz w:val="22"/>
                <w:szCs w:val="22"/>
              </w:rPr>
              <w:t xml:space="preserve">Ajout des fournisseurs dans Accès D </w:t>
            </w:r>
          </w:p>
        </w:tc>
        <w:tc>
          <w:tcPr>
            <w:tcW w:w="2633" w:type="dxa"/>
            <w:vAlign w:val="center"/>
          </w:tcPr>
          <w:p w14:paraId="51180559" w14:textId="0BAFE78D" w:rsidR="00F91703" w:rsidRPr="00CC741D" w:rsidRDefault="00F91703" w:rsidP="00197C0C">
            <w:pPr>
              <w:rPr>
                <w:sz w:val="22"/>
                <w:szCs w:val="22"/>
              </w:rPr>
            </w:pPr>
            <w:r>
              <w:rPr>
                <w:sz w:val="22"/>
                <w:szCs w:val="22"/>
              </w:rPr>
              <w:t>Au besoin pour les nouveaux fournisseurs</w:t>
            </w:r>
          </w:p>
        </w:tc>
        <w:tc>
          <w:tcPr>
            <w:tcW w:w="2732" w:type="dxa"/>
            <w:vAlign w:val="center"/>
          </w:tcPr>
          <w:p w14:paraId="21921375" w14:textId="3F152BAC" w:rsidR="00F91703" w:rsidRPr="00CC741D" w:rsidRDefault="00C6051E" w:rsidP="00197C0C">
            <w:pPr>
              <w:rPr>
                <w:sz w:val="22"/>
                <w:szCs w:val="22"/>
              </w:rPr>
            </w:pPr>
            <w:r>
              <w:rPr>
                <w:sz w:val="22"/>
                <w:szCs w:val="22"/>
              </w:rPr>
              <w:t>FOURNISSEUR</w:t>
            </w:r>
          </w:p>
        </w:tc>
      </w:tr>
      <w:tr w:rsidR="00E92B5F" w:rsidRPr="00CC741D" w14:paraId="57DF0B10" w14:textId="77777777" w:rsidTr="00197C0C">
        <w:trPr>
          <w:trHeight w:val="333"/>
        </w:trPr>
        <w:tc>
          <w:tcPr>
            <w:tcW w:w="2830" w:type="dxa"/>
            <w:vAlign w:val="center"/>
          </w:tcPr>
          <w:p w14:paraId="2753C66A" w14:textId="3682471D" w:rsidR="00E92B5F" w:rsidRPr="00CC741D" w:rsidRDefault="00E92B5F" w:rsidP="00197C0C">
            <w:pPr>
              <w:rPr>
                <w:sz w:val="22"/>
                <w:szCs w:val="22"/>
              </w:rPr>
            </w:pPr>
            <w:r w:rsidRPr="00CC741D">
              <w:rPr>
                <w:sz w:val="22"/>
                <w:szCs w:val="22"/>
              </w:rPr>
              <w:t xml:space="preserve">Mise à jour </w:t>
            </w:r>
            <w:r w:rsidR="00F91703">
              <w:rPr>
                <w:sz w:val="22"/>
                <w:szCs w:val="22"/>
              </w:rPr>
              <w:t xml:space="preserve">et classement </w:t>
            </w:r>
            <w:r w:rsidRPr="00CC741D">
              <w:rPr>
                <w:sz w:val="22"/>
                <w:szCs w:val="22"/>
              </w:rPr>
              <w:t xml:space="preserve">dans QBO en fonction des dépenses et revenus (associations aux bonnes classes et aux bons postes) &amp; envoyer une preuve que c’est fait </w:t>
            </w:r>
          </w:p>
        </w:tc>
        <w:tc>
          <w:tcPr>
            <w:tcW w:w="2633" w:type="dxa"/>
            <w:vAlign w:val="center"/>
          </w:tcPr>
          <w:p w14:paraId="53EFA972" w14:textId="13A6616C" w:rsidR="00E92B5F" w:rsidRPr="00CC741D" w:rsidRDefault="00726710" w:rsidP="00197C0C">
            <w:pPr>
              <w:rPr>
                <w:sz w:val="22"/>
                <w:szCs w:val="22"/>
              </w:rPr>
            </w:pPr>
            <w:r>
              <w:rPr>
                <w:sz w:val="22"/>
                <w:szCs w:val="22"/>
              </w:rPr>
              <w:t>5</w:t>
            </w:r>
            <w:commentRangeStart w:id="3"/>
            <w:commentRangeStart w:id="4"/>
            <w:r w:rsidR="00E92B5F" w:rsidRPr="00CC741D">
              <w:rPr>
                <w:sz w:val="22"/>
                <w:szCs w:val="22"/>
              </w:rPr>
              <w:t xml:space="preserve"> jours </w:t>
            </w:r>
            <w:commentRangeEnd w:id="3"/>
            <w:r w:rsidR="00D656D5">
              <w:rPr>
                <w:rStyle w:val="Marquedecommentaire"/>
              </w:rPr>
              <w:commentReference w:id="3"/>
            </w:r>
            <w:commentRangeEnd w:id="4"/>
            <w:r>
              <w:rPr>
                <w:rStyle w:val="Marquedecommentaire"/>
              </w:rPr>
              <w:commentReference w:id="4"/>
            </w:r>
            <w:r w:rsidR="00E92B5F" w:rsidRPr="00CC741D">
              <w:rPr>
                <w:sz w:val="22"/>
                <w:szCs w:val="22"/>
              </w:rPr>
              <w:t>ouvrables</w:t>
            </w:r>
            <w:r w:rsidR="00E92B5F">
              <w:rPr>
                <w:sz w:val="22"/>
                <w:szCs w:val="22"/>
              </w:rPr>
              <w:t xml:space="preserve"> </w:t>
            </w:r>
            <w:proofErr w:type="gramStart"/>
            <w:r w:rsidR="00E92B5F" w:rsidRPr="00CC741D">
              <w:rPr>
                <w:sz w:val="22"/>
                <w:szCs w:val="22"/>
              </w:rPr>
              <w:t>suite à</w:t>
            </w:r>
            <w:proofErr w:type="gramEnd"/>
            <w:r w:rsidR="00E92B5F" w:rsidRPr="00CC741D">
              <w:rPr>
                <w:sz w:val="22"/>
                <w:szCs w:val="22"/>
              </w:rPr>
              <w:t xml:space="preserve"> la réception</w:t>
            </w:r>
          </w:p>
        </w:tc>
        <w:tc>
          <w:tcPr>
            <w:tcW w:w="2732" w:type="dxa"/>
            <w:vAlign w:val="center"/>
          </w:tcPr>
          <w:p w14:paraId="2C446B8F" w14:textId="75AC70A9" w:rsidR="00E92B5F" w:rsidRPr="00CC741D" w:rsidRDefault="00C6051E" w:rsidP="00197C0C">
            <w:pPr>
              <w:rPr>
                <w:sz w:val="22"/>
                <w:szCs w:val="22"/>
              </w:rPr>
            </w:pPr>
            <w:r>
              <w:rPr>
                <w:sz w:val="22"/>
                <w:szCs w:val="22"/>
              </w:rPr>
              <w:t>FOURNISSEUR</w:t>
            </w:r>
          </w:p>
        </w:tc>
      </w:tr>
      <w:tr w:rsidR="00E92B5F" w:rsidRPr="00CC741D" w14:paraId="2E8EC46E" w14:textId="77777777" w:rsidTr="00197C0C">
        <w:trPr>
          <w:trHeight w:val="300"/>
        </w:trPr>
        <w:tc>
          <w:tcPr>
            <w:tcW w:w="2830" w:type="dxa"/>
            <w:vAlign w:val="center"/>
          </w:tcPr>
          <w:p w14:paraId="22B854E8" w14:textId="77777777" w:rsidR="00E92B5F" w:rsidRPr="00CC741D" w:rsidRDefault="00E92B5F" w:rsidP="00197C0C">
            <w:pPr>
              <w:rPr>
                <w:sz w:val="22"/>
                <w:szCs w:val="22"/>
              </w:rPr>
            </w:pPr>
            <w:r w:rsidRPr="00CC741D">
              <w:rPr>
                <w:sz w:val="22"/>
                <w:szCs w:val="22"/>
              </w:rPr>
              <w:t>Approbation des paiements par les signataires désignés</w:t>
            </w:r>
          </w:p>
        </w:tc>
        <w:tc>
          <w:tcPr>
            <w:tcW w:w="2633" w:type="dxa"/>
            <w:vAlign w:val="center"/>
          </w:tcPr>
          <w:p w14:paraId="149E17EF" w14:textId="7F9D8DCA" w:rsidR="00E92B5F" w:rsidRPr="00CC741D" w:rsidRDefault="00E92B5F" w:rsidP="00197C0C">
            <w:pPr>
              <w:rPr>
                <w:sz w:val="22"/>
                <w:szCs w:val="22"/>
              </w:rPr>
            </w:pPr>
            <w:r>
              <w:rPr>
                <w:sz w:val="22"/>
                <w:szCs w:val="22"/>
              </w:rPr>
              <w:t xml:space="preserve">2 jours ouvrables </w:t>
            </w:r>
            <w:r w:rsidRPr="00CC741D">
              <w:rPr>
                <w:sz w:val="22"/>
                <w:szCs w:val="22"/>
              </w:rPr>
              <w:t xml:space="preserve">après la validation </w:t>
            </w:r>
            <w:r w:rsidR="00C6051E">
              <w:rPr>
                <w:sz w:val="22"/>
                <w:szCs w:val="22"/>
              </w:rPr>
              <w:t>par le Client</w:t>
            </w:r>
          </w:p>
        </w:tc>
        <w:tc>
          <w:tcPr>
            <w:tcW w:w="2732" w:type="dxa"/>
            <w:vAlign w:val="center"/>
          </w:tcPr>
          <w:p w14:paraId="4B1638D3" w14:textId="66901E98" w:rsidR="00E92B5F" w:rsidRPr="00CC741D" w:rsidRDefault="00C6051E" w:rsidP="00197C0C">
            <w:pPr>
              <w:rPr>
                <w:sz w:val="22"/>
                <w:szCs w:val="22"/>
              </w:rPr>
            </w:pPr>
            <w:r>
              <w:rPr>
                <w:sz w:val="22"/>
                <w:szCs w:val="22"/>
              </w:rPr>
              <w:t>CLIENT (signataire)</w:t>
            </w:r>
            <w:r w:rsidR="00E92B5F">
              <w:rPr>
                <w:sz w:val="22"/>
                <w:szCs w:val="22"/>
              </w:rPr>
              <w:t xml:space="preserve"> </w:t>
            </w:r>
          </w:p>
        </w:tc>
      </w:tr>
    </w:tbl>
    <w:p w14:paraId="36127845" w14:textId="77777777" w:rsidR="00E92B5F" w:rsidRPr="00CC741D" w:rsidRDefault="00E92B5F" w:rsidP="00E92B5F">
      <w:pPr>
        <w:pStyle w:val="Paragraphedeliste"/>
        <w:ind w:left="1440"/>
        <w:jc w:val="both"/>
        <w:rPr>
          <w:sz w:val="22"/>
          <w:szCs w:val="22"/>
        </w:rPr>
      </w:pPr>
    </w:p>
    <w:p w14:paraId="7D9CAD67" w14:textId="315F2E7B" w:rsidR="00E92B5F" w:rsidRPr="00F91703" w:rsidRDefault="00E92B5F" w:rsidP="00E92B5F">
      <w:pPr>
        <w:pStyle w:val="Paragraphedeliste"/>
        <w:numPr>
          <w:ilvl w:val="0"/>
          <w:numId w:val="1"/>
        </w:numPr>
        <w:jc w:val="both"/>
        <w:rPr>
          <w:sz w:val="22"/>
          <w:szCs w:val="22"/>
          <w:u w:val="single"/>
        </w:rPr>
      </w:pPr>
      <w:r w:rsidRPr="00F91703">
        <w:rPr>
          <w:sz w:val="22"/>
          <w:szCs w:val="22"/>
          <w:u w:val="single"/>
        </w:rPr>
        <w:t xml:space="preserve">Déclarations fiscales </w:t>
      </w:r>
    </w:p>
    <w:p w14:paraId="7B3155F7" w14:textId="77777777" w:rsidR="00A7709D" w:rsidRDefault="00A7709D" w:rsidP="00A7709D">
      <w:pPr>
        <w:pStyle w:val="Paragraphedeliste"/>
        <w:numPr>
          <w:ilvl w:val="1"/>
          <w:numId w:val="1"/>
        </w:numPr>
        <w:jc w:val="both"/>
        <w:rPr>
          <w:sz w:val="22"/>
          <w:szCs w:val="22"/>
        </w:rPr>
      </w:pPr>
      <w:r>
        <w:rPr>
          <w:sz w:val="22"/>
          <w:szCs w:val="22"/>
        </w:rPr>
        <w:t xml:space="preserve">Soutien aux travaux de l’auditeur externe pour : </w:t>
      </w:r>
    </w:p>
    <w:p w14:paraId="2EBBD0C7" w14:textId="77777777" w:rsidR="00A7709D" w:rsidRPr="00F91703" w:rsidRDefault="00A7709D" w:rsidP="00A7709D">
      <w:pPr>
        <w:pStyle w:val="Paragraphedeliste"/>
        <w:numPr>
          <w:ilvl w:val="2"/>
          <w:numId w:val="1"/>
        </w:numPr>
        <w:jc w:val="both"/>
        <w:rPr>
          <w:i/>
          <w:iCs/>
          <w:sz w:val="22"/>
          <w:szCs w:val="22"/>
        </w:rPr>
      </w:pPr>
      <w:r w:rsidRPr="00F91703">
        <w:rPr>
          <w:i/>
          <w:iCs/>
          <w:sz w:val="22"/>
          <w:szCs w:val="22"/>
        </w:rPr>
        <w:t xml:space="preserve">Les états financiers </w:t>
      </w:r>
    </w:p>
    <w:tbl>
      <w:tblPr>
        <w:tblStyle w:val="Grilledutableau"/>
        <w:tblpPr w:leftFromText="141" w:rightFromText="141" w:vertAnchor="text" w:horzAnchor="page" w:tblpX="2296" w:tblpY="146"/>
        <w:tblW w:w="0" w:type="auto"/>
        <w:tblLook w:val="04A0" w:firstRow="1" w:lastRow="0" w:firstColumn="1" w:lastColumn="0" w:noHBand="0" w:noVBand="1"/>
      </w:tblPr>
      <w:tblGrid>
        <w:gridCol w:w="3361"/>
        <w:gridCol w:w="2577"/>
        <w:gridCol w:w="2692"/>
      </w:tblGrid>
      <w:tr w:rsidR="00911308" w:rsidRPr="00CC741D" w14:paraId="05D9C149" w14:textId="77777777" w:rsidTr="003C779C">
        <w:trPr>
          <w:trHeight w:val="317"/>
        </w:trPr>
        <w:tc>
          <w:tcPr>
            <w:tcW w:w="3361" w:type="dxa"/>
          </w:tcPr>
          <w:p w14:paraId="2D350F05" w14:textId="77777777" w:rsidR="00911308" w:rsidRPr="00CC741D" w:rsidRDefault="00911308" w:rsidP="0033174B">
            <w:pPr>
              <w:jc w:val="both"/>
              <w:rPr>
                <w:b/>
                <w:bCs/>
                <w:sz w:val="22"/>
                <w:szCs w:val="22"/>
              </w:rPr>
            </w:pPr>
            <w:r w:rsidRPr="00CC741D">
              <w:rPr>
                <w:b/>
                <w:bCs/>
                <w:sz w:val="22"/>
                <w:szCs w:val="22"/>
              </w:rPr>
              <w:lastRenderedPageBreak/>
              <w:t xml:space="preserve">Étapes </w:t>
            </w:r>
          </w:p>
        </w:tc>
        <w:tc>
          <w:tcPr>
            <w:tcW w:w="2577" w:type="dxa"/>
          </w:tcPr>
          <w:p w14:paraId="678E0F0D" w14:textId="77777777" w:rsidR="00911308" w:rsidRPr="00CC741D" w:rsidRDefault="00911308" w:rsidP="0033174B">
            <w:pPr>
              <w:jc w:val="both"/>
              <w:rPr>
                <w:b/>
                <w:bCs/>
                <w:sz w:val="22"/>
                <w:szCs w:val="22"/>
              </w:rPr>
            </w:pPr>
            <w:r w:rsidRPr="00CC741D">
              <w:rPr>
                <w:b/>
                <w:bCs/>
                <w:sz w:val="22"/>
                <w:szCs w:val="22"/>
              </w:rPr>
              <w:t>Dates</w:t>
            </w:r>
          </w:p>
        </w:tc>
        <w:tc>
          <w:tcPr>
            <w:tcW w:w="2692" w:type="dxa"/>
          </w:tcPr>
          <w:p w14:paraId="4FE45690" w14:textId="77777777" w:rsidR="00911308" w:rsidRPr="00CC741D" w:rsidRDefault="00911308" w:rsidP="0033174B">
            <w:pPr>
              <w:rPr>
                <w:b/>
                <w:bCs/>
                <w:sz w:val="22"/>
                <w:szCs w:val="22"/>
              </w:rPr>
            </w:pPr>
            <w:r w:rsidRPr="00CC741D">
              <w:rPr>
                <w:b/>
                <w:bCs/>
                <w:sz w:val="22"/>
                <w:szCs w:val="22"/>
              </w:rPr>
              <w:t>Personnes responsables</w:t>
            </w:r>
          </w:p>
        </w:tc>
      </w:tr>
      <w:tr w:rsidR="0040243E" w:rsidRPr="00CC741D" w14:paraId="0A277A1B" w14:textId="77777777" w:rsidTr="003C779C">
        <w:trPr>
          <w:trHeight w:val="317"/>
        </w:trPr>
        <w:tc>
          <w:tcPr>
            <w:tcW w:w="3361" w:type="dxa"/>
          </w:tcPr>
          <w:p w14:paraId="7AF32DE0" w14:textId="77777777" w:rsidR="0040243E" w:rsidRPr="003C779C" w:rsidRDefault="0040243E" w:rsidP="003C779C">
            <w:pPr>
              <w:rPr>
                <w:sz w:val="22"/>
                <w:szCs w:val="22"/>
              </w:rPr>
            </w:pPr>
            <w:r w:rsidRPr="003C779C">
              <w:rPr>
                <w:sz w:val="22"/>
                <w:szCs w:val="22"/>
              </w:rPr>
              <w:t xml:space="preserve">Terminer la tenue de livre </w:t>
            </w:r>
          </w:p>
          <w:p w14:paraId="3E840C48" w14:textId="6E117084" w:rsidR="003C779C" w:rsidRPr="003C779C" w:rsidRDefault="003C779C" w:rsidP="003C779C">
            <w:pPr>
              <w:rPr>
                <w:sz w:val="22"/>
                <w:szCs w:val="22"/>
              </w:rPr>
            </w:pPr>
            <w:r w:rsidRPr="003C779C">
              <w:rPr>
                <w:sz w:val="22"/>
                <w:szCs w:val="22"/>
              </w:rPr>
              <w:t>Résumé des étapes</w:t>
            </w:r>
            <w:r>
              <w:rPr>
                <w:sz w:val="22"/>
                <w:szCs w:val="22"/>
              </w:rPr>
              <w:t xml:space="preserve"> : </w:t>
            </w:r>
          </w:p>
          <w:p w14:paraId="6AD7F055" w14:textId="77777777" w:rsidR="003C779C" w:rsidRPr="003C779C" w:rsidRDefault="003C779C" w:rsidP="003C779C">
            <w:pPr>
              <w:numPr>
                <w:ilvl w:val="0"/>
                <w:numId w:val="13"/>
              </w:numPr>
              <w:rPr>
                <w:sz w:val="22"/>
                <w:szCs w:val="22"/>
              </w:rPr>
            </w:pPr>
            <w:r w:rsidRPr="003C779C">
              <w:rPr>
                <w:sz w:val="22"/>
                <w:szCs w:val="22"/>
              </w:rPr>
              <w:t>Vérification de la comptabilité</w:t>
            </w:r>
          </w:p>
          <w:p w14:paraId="792BE656" w14:textId="77777777" w:rsidR="003C779C" w:rsidRPr="003C779C" w:rsidRDefault="003C779C" w:rsidP="003C779C">
            <w:pPr>
              <w:numPr>
                <w:ilvl w:val="1"/>
                <w:numId w:val="13"/>
              </w:numPr>
              <w:rPr>
                <w:sz w:val="22"/>
                <w:szCs w:val="22"/>
              </w:rPr>
            </w:pPr>
            <w:r w:rsidRPr="003C779C">
              <w:rPr>
                <w:sz w:val="22"/>
                <w:szCs w:val="22"/>
              </w:rPr>
              <w:t>Confirmer que les soldes d’ouverture sont exacts.</w:t>
            </w:r>
          </w:p>
          <w:p w14:paraId="24305C04" w14:textId="77777777" w:rsidR="003C779C" w:rsidRPr="003C779C" w:rsidRDefault="003C779C" w:rsidP="003C779C">
            <w:pPr>
              <w:numPr>
                <w:ilvl w:val="1"/>
                <w:numId w:val="13"/>
              </w:numPr>
              <w:rPr>
                <w:sz w:val="22"/>
                <w:szCs w:val="22"/>
              </w:rPr>
            </w:pPr>
            <w:r w:rsidRPr="003C779C">
              <w:rPr>
                <w:sz w:val="22"/>
                <w:szCs w:val="22"/>
              </w:rPr>
              <w:t>Contrôler les âges des comptes clients et fournisseurs.</w:t>
            </w:r>
          </w:p>
          <w:p w14:paraId="6E46D925" w14:textId="77777777" w:rsidR="003C779C" w:rsidRPr="003C779C" w:rsidRDefault="003C779C" w:rsidP="003C779C">
            <w:pPr>
              <w:numPr>
                <w:ilvl w:val="1"/>
                <w:numId w:val="13"/>
              </w:numPr>
              <w:rPr>
                <w:sz w:val="22"/>
                <w:szCs w:val="22"/>
              </w:rPr>
            </w:pPr>
            <w:r w:rsidRPr="003C779C">
              <w:rPr>
                <w:sz w:val="22"/>
                <w:szCs w:val="22"/>
              </w:rPr>
              <w:t>Examiner le journal, le grand livre et la balance de vérification.</w:t>
            </w:r>
          </w:p>
          <w:p w14:paraId="2F055C86" w14:textId="77777777" w:rsidR="003C779C" w:rsidRPr="003C779C" w:rsidRDefault="003C779C" w:rsidP="003C779C">
            <w:pPr>
              <w:numPr>
                <w:ilvl w:val="0"/>
                <w:numId w:val="13"/>
              </w:numPr>
              <w:rPr>
                <w:sz w:val="22"/>
                <w:szCs w:val="22"/>
              </w:rPr>
            </w:pPr>
            <w:r w:rsidRPr="003C779C">
              <w:rPr>
                <w:sz w:val="22"/>
                <w:szCs w:val="22"/>
              </w:rPr>
              <w:t>Réconciliation des comptes</w:t>
            </w:r>
          </w:p>
          <w:p w14:paraId="7BBB52B9" w14:textId="77777777" w:rsidR="003C779C" w:rsidRPr="003C779C" w:rsidRDefault="003C779C" w:rsidP="003C779C">
            <w:pPr>
              <w:numPr>
                <w:ilvl w:val="1"/>
                <w:numId w:val="13"/>
              </w:numPr>
              <w:rPr>
                <w:sz w:val="22"/>
                <w:szCs w:val="22"/>
              </w:rPr>
            </w:pPr>
            <w:r w:rsidRPr="003C779C">
              <w:rPr>
                <w:sz w:val="22"/>
                <w:szCs w:val="22"/>
              </w:rPr>
              <w:t>Comparer les relevés bancaires, cartes de crédit et prêts avec les écritures comptables.</w:t>
            </w:r>
          </w:p>
          <w:p w14:paraId="5C617F70" w14:textId="77777777" w:rsidR="003C779C" w:rsidRPr="003C779C" w:rsidRDefault="003C779C" w:rsidP="003C779C">
            <w:pPr>
              <w:numPr>
                <w:ilvl w:val="0"/>
                <w:numId w:val="13"/>
              </w:numPr>
              <w:rPr>
                <w:sz w:val="22"/>
                <w:szCs w:val="22"/>
              </w:rPr>
            </w:pPr>
            <w:r w:rsidRPr="003C779C">
              <w:rPr>
                <w:sz w:val="22"/>
                <w:szCs w:val="22"/>
              </w:rPr>
              <w:t>Contrôle des factures</w:t>
            </w:r>
          </w:p>
          <w:p w14:paraId="2362CBD3" w14:textId="77777777" w:rsidR="003C779C" w:rsidRPr="003C779C" w:rsidRDefault="003C779C" w:rsidP="003C779C">
            <w:pPr>
              <w:numPr>
                <w:ilvl w:val="1"/>
                <w:numId w:val="13"/>
              </w:numPr>
              <w:rPr>
                <w:sz w:val="22"/>
                <w:szCs w:val="22"/>
              </w:rPr>
            </w:pPr>
            <w:r w:rsidRPr="003C779C">
              <w:rPr>
                <w:sz w:val="22"/>
                <w:szCs w:val="22"/>
              </w:rPr>
              <w:t>Vérifier les factures à recevoir (clients) et à payer (fournisseurs).</w:t>
            </w:r>
          </w:p>
          <w:p w14:paraId="203212DB" w14:textId="77777777" w:rsidR="003C779C" w:rsidRPr="003C779C" w:rsidRDefault="003C779C" w:rsidP="003C779C">
            <w:pPr>
              <w:numPr>
                <w:ilvl w:val="1"/>
                <w:numId w:val="13"/>
              </w:numPr>
              <w:rPr>
                <w:sz w:val="22"/>
                <w:szCs w:val="22"/>
              </w:rPr>
            </w:pPr>
            <w:r w:rsidRPr="003C779C">
              <w:rPr>
                <w:sz w:val="22"/>
                <w:szCs w:val="22"/>
              </w:rPr>
              <w:t>Utiliser les écritures de régularisation pour ajuster les montants.</w:t>
            </w:r>
          </w:p>
          <w:p w14:paraId="3C0A0DB0" w14:textId="77777777" w:rsidR="003C779C" w:rsidRPr="003C779C" w:rsidRDefault="003C779C" w:rsidP="003C779C">
            <w:pPr>
              <w:numPr>
                <w:ilvl w:val="0"/>
                <w:numId w:val="13"/>
              </w:numPr>
              <w:rPr>
                <w:sz w:val="22"/>
                <w:szCs w:val="22"/>
              </w:rPr>
            </w:pPr>
            <w:r w:rsidRPr="003C779C">
              <w:rPr>
                <w:sz w:val="22"/>
                <w:szCs w:val="22"/>
              </w:rPr>
              <w:t>Écritures de régularisation</w:t>
            </w:r>
          </w:p>
          <w:p w14:paraId="68BBE044" w14:textId="77777777" w:rsidR="003C779C" w:rsidRPr="003C779C" w:rsidRDefault="003C779C" w:rsidP="003C779C">
            <w:pPr>
              <w:numPr>
                <w:ilvl w:val="1"/>
                <w:numId w:val="13"/>
              </w:numPr>
              <w:rPr>
                <w:sz w:val="22"/>
                <w:szCs w:val="22"/>
              </w:rPr>
            </w:pPr>
            <w:r w:rsidRPr="003C779C">
              <w:rPr>
                <w:sz w:val="22"/>
                <w:szCs w:val="22"/>
              </w:rPr>
              <w:t>Passer les amortissements, provisions, charges à payer et produits à recevoir.</w:t>
            </w:r>
          </w:p>
          <w:p w14:paraId="44CAADED" w14:textId="3C7BEAB2" w:rsidR="003C779C" w:rsidRPr="003C779C" w:rsidRDefault="003C779C" w:rsidP="003C779C">
            <w:pPr>
              <w:rPr>
                <w:sz w:val="22"/>
                <w:szCs w:val="22"/>
              </w:rPr>
            </w:pPr>
          </w:p>
        </w:tc>
        <w:tc>
          <w:tcPr>
            <w:tcW w:w="2577" w:type="dxa"/>
          </w:tcPr>
          <w:p w14:paraId="2E7F2E2C" w14:textId="02F36882" w:rsidR="0040243E" w:rsidRPr="009F58B1" w:rsidRDefault="009F58B1" w:rsidP="0033174B">
            <w:pPr>
              <w:jc w:val="both"/>
              <w:rPr>
                <w:sz w:val="22"/>
                <w:szCs w:val="22"/>
                <w:highlight w:val="yellow"/>
              </w:rPr>
            </w:pPr>
            <w:r w:rsidRPr="009F58B1">
              <w:rPr>
                <w:sz w:val="22"/>
                <w:szCs w:val="22"/>
                <w:highlight w:val="yellow"/>
              </w:rPr>
              <w:t>DATE</w:t>
            </w:r>
          </w:p>
        </w:tc>
        <w:tc>
          <w:tcPr>
            <w:tcW w:w="2692" w:type="dxa"/>
          </w:tcPr>
          <w:p w14:paraId="601B15FD" w14:textId="0AEC1BE5" w:rsidR="00D640F4" w:rsidRPr="003C779C" w:rsidRDefault="00C6051E" w:rsidP="00726710">
            <w:pPr>
              <w:rPr>
                <w:sz w:val="22"/>
                <w:szCs w:val="22"/>
              </w:rPr>
            </w:pPr>
            <w:r>
              <w:rPr>
                <w:sz w:val="22"/>
                <w:szCs w:val="22"/>
              </w:rPr>
              <w:t>FOURNISSEUR</w:t>
            </w:r>
          </w:p>
        </w:tc>
      </w:tr>
      <w:tr w:rsidR="009F58B1" w:rsidRPr="00CC741D" w14:paraId="7C4A3701" w14:textId="77777777" w:rsidTr="003C779C">
        <w:trPr>
          <w:trHeight w:val="300"/>
        </w:trPr>
        <w:tc>
          <w:tcPr>
            <w:tcW w:w="3361" w:type="dxa"/>
          </w:tcPr>
          <w:p w14:paraId="4517C20C" w14:textId="436880F8" w:rsidR="009F58B1" w:rsidRDefault="009F58B1" w:rsidP="009F58B1">
            <w:pPr>
              <w:rPr>
                <w:sz w:val="22"/>
                <w:szCs w:val="22"/>
              </w:rPr>
            </w:pPr>
            <w:r>
              <w:rPr>
                <w:sz w:val="22"/>
                <w:szCs w:val="22"/>
              </w:rPr>
              <w:t xml:space="preserve">Production des états financiers audités : </w:t>
            </w:r>
          </w:p>
          <w:p w14:paraId="3B7C0EBE" w14:textId="77777777" w:rsidR="009F58B1" w:rsidRPr="00C827E0" w:rsidRDefault="009F58B1" w:rsidP="009F58B1">
            <w:pPr>
              <w:pStyle w:val="Paragraphedeliste"/>
              <w:numPr>
                <w:ilvl w:val="0"/>
                <w:numId w:val="4"/>
              </w:numPr>
              <w:rPr>
                <w:sz w:val="22"/>
                <w:szCs w:val="22"/>
              </w:rPr>
            </w:pPr>
            <w:r w:rsidRPr="00C827E0">
              <w:rPr>
                <w:sz w:val="22"/>
                <w:szCs w:val="22"/>
              </w:rPr>
              <w:lastRenderedPageBreak/>
              <w:t>Bilan : portrait de la situation financière à la date de clôture.</w:t>
            </w:r>
          </w:p>
          <w:p w14:paraId="214E5456" w14:textId="77777777" w:rsidR="009F58B1" w:rsidRPr="00C827E0" w:rsidRDefault="009F58B1" w:rsidP="009F58B1">
            <w:pPr>
              <w:pStyle w:val="Paragraphedeliste"/>
              <w:numPr>
                <w:ilvl w:val="0"/>
                <w:numId w:val="4"/>
              </w:numPr>
              <w:rPr>
                <w:sz w:val="22"/>
                <w:szCs w:val="22"/>
              </w:rPr>
            </w:pPr>
            <w:r w:rsidRPr="00C827E0">
              <w:rPr>
                <w:sz w:val="22"/>
                <w:szCs w:val="22"/>
              </w:rPr>
              <w:t>État des résultats : performance financière sur la période.</w:t>
            </w:r>
          </w:p>
          <w:p w14:paraId="55061B64" w14:textId="77777777" w:rsidR="009F58B1" w:rsidRPr="00C827E0" w:rsidRDefault="009F58B1" w:rsidP="009F58B1">
            <w:pPr>
              <w:pStyle w:val="Paragraphedeliste"/>
              <w:numPr>
                <w:ilvl w:val="0"/>
                <w:numId w:val="4"/>
              </w:numPr>
              <w:rPr>
                <w:sz w:val="22"/>
                <w:szCs w:val="22"/>
              </w:rPr>
            </w:pPr>
            <w:r w:rsidRPr="00C827E0">
              <w:rPr>
                <w:sz w:val="22"/>
                <w:szCs w:val="22"/>
              </w:rPr>
              <w:t>État des flux de trésorerie (si requis).</w:t>
            </w:r>
          </w:p>
          <w:p w14:paraId="6655B55A" w14:textId="77777777" w:rsidR="009F58B1" w:rsidRPr="00C827E0" w:rsidRDefault="009F58B1" w:rsidP="009F58B1">
            <w:pPr>
              <w:pStyle w:val="Paragraphedeliste"/>
              <w:numPr>
                <w:ilvl w:val="0"/>
                <w:numId w:val="4"/>
              </w:numPr>
              <w:rPr>
                <w:sz w:val="22"/>
                <w:szCs w:val="22"/>
              </w:rPr>
            </w:pPr>
            <w:r w:rsidRPr="00C827E0">
              <w:rPr>
                <w:sz w:val="22"/>
                <w:szCs w:val="22"/>
              </w:rPr>
              <w:t>Notes aux états financiers : explications et détails complémentaires.</w:t>
            </w:r>
          </w:p>
        </w:tc>
        <w:tc>
          <w:tcPr>
            <w:tcW w:w="2577" w:type="dxa"/>
          </w:tcPr>
          <w:p w14:paraId="011B185D" w14:textId="4912B037" w:rsidR="009F58B1" w:rsidRPr="00685DA8" w:rsidRDefault="009F58B1" w:rsidP="009F58B1">
            <w:pPr>
              <w:jc w:val="both"/>
              <w:rPr>
                <w:sz w:val="22"/>
                <w:szCs w:val="22"/>
              </w:rPr>
            </w:pPr>
            <w:r w:rsidRPr="009F58B1">
              <w:rPr>
                <w:sz w:val="22"/>
                <w:szCs w:val="22"/>
                <w:highlight w:val="yellow"/>
              </w:rPr>
              <w:lastRenderedPageBreak/>
              <w:t>DATE</w:t>
            </w:r>
          </w:p>
        </w:tc>
        <w:tc>
          <w:tcPr>
            <w:tcW w:w="2692" w:type="dxa"/>
          </w:tcPr>
          <w:p w14:paraId="38CF8194" w14:textId="77777777" w:rsidR="009F58B1" w:rsidRDefault="009F58B1" w:rsidP="009F58B1">
            <w:pPr>
              <w:rPr>
                <w:sz w:val="22"/>
                <w:szCs w:val="22"/>
              </w:rPr>
            </w:pPr>
            <w:r>
              <w:rPr>
                <w:sz w:val="22"/>
                <w:szCs w:val="22"/>
              </w:rPr>
              <w:t xml:space="preserve">Auditeur externe </w:t>
            </w:r>
          </w:p>
          <w:p w14:paraId="2DB7B93D" w14:textId="05952421" w:rsidR="009F58B1" w:rsidRPr="00920D8C" w:rsidRDefault="009F58B1" w:rsidP="009F58B1">
            <w:pPr>
              <w:rPr>
                <w:i/>
                <w:iCs/>
                <w:sz w:val="22"/>
                <w:szCs w:val="22"/>
              </w:rPr>
            </w:pPr>
            <w:r w:rsidRPr="00920D8C">
              <w:rPr>
                <w:i/>
                <w:iCs/>
                <w:sz w:val="22"/>
                <w:szCs w:val="22"/>
              </w:rPr>
              <w:lastRenderedPageBreak/>
              <w:t>(</w:t>
            </w:r>
            <w:r>
              <w:rPr>
                <w:i/>
                <w:iCs/>
                <w:sz w:val="22"/>
                <w:szCs w:val="22"/>
              </w:rPr>
              <w:t>FOURNISSEUR EN SOUTIEN)</w:t>
            </w:r>
            <w:r w:rsidRPr="00920D8C">
              <w:rPr>
                <w:i/>
                <w:iCs/>
                <w:sz w:val="22"/>
                <w:szCs w:val="22"/>
              </w:rPr>
              <w:t xml:space="preserve">  </w:t>
            </w:r>
          </w:p>
        </w:tc>
      </w:tr>
      <w:tr w:rsidR="009F58B1" w:rsidRPr="00CC741D" w14:paraId="5CFF7751" w14:textId="77777777" w:rsidTr="00202FFF">
        <w:trPr>
          <w:trHeight w:val="300"/>
        </w:trPr>
        <w:tc>
          <w:tcPr>
            <w:tcW w:w="3361" w:type="dxa"/>
            <w:vAlign w:val="center"/>
          </w:tcPr>
          <w:p w14:paraId="06D7B906" w14:textId="1F3A39E2" w:rsidR="009F58B1" w:rsidRDefault="009F58B1" w:rsidP="009F58B1">
            <w:pPr>
              <w:rPr>
                <w:sz w:val="22"/>
                <w:szCs w:val="22"/>
              </w:rPr>
            </w:pPr>
            <w:r>
              <w:rPr>
                <w:sz w:val="22"/>
                <w:szCs w:val="22"/>
              </w:rPr>
              <w:lastRenderedPageBreak/>
              <w:t>Présentation de la V1 des états financiers et échanges de validation avec l’équipe et la firme comptable</w:t>
            </w:r>
          </w:p>
        </w:tc>
        <w:tc>
          <w:tcPr>
            <w:tcW w:w="2577" w:type="dxa"/>
          </w:tcPr>
          <w:p w14:paraId="1CE1DBFF" w14:textId="4497F1A2" w:rsidR="009F58B1" w:rsidRPr="00685DA8" w:rsidRDefault="009F58B1" w:rsidP="009F58B1">
            <w:pPr>
              <w:rPr>
                <w:sz w:val="22"/>
                <w:szCs w:val="22"/>
              </w:rPr>
            </w:pPr>
            <w:r w:rsidRPr="009F58B1">
              <w:rPr>
                <w:sz w:val="22"/>
                <w:szCs w:val="22"/>
                <w:highlight w:val="yellow"/>
              </w:rPr>
              <w:t>DATE</w:t>
            </w:r>
          </w:p>
        </w:tc>
        <w:tc>
          <w:tcPr>
            <w:tcW w:w="2692" w:type="dxa"/>
            <w:vAlign w:val="center"/>
          </w:tcPr>
          <w:p w14:paraId="1FC17DAF" w14:textId="003A0198" w:rsidR="009F58B1" w:rsidRDefault="009F58B1" w:rsidP="009F58B1">
            <w:pPr>
              <w:rPr>
                <w:sz w:val="22"/>
                <w:szCs w:val="22"/>
              </w:rPr>
            </w:pPr>
            <w:r>
              <w:rPr>
                <w:sz w:val="22"/>
                <w:szCs w:val="22"/>
              </w:rPr>
              <w:t>Auditeur externe, Fournisseur et Client</w:t>
            </w:r>
          </w:p>
        </w:tc>
      </w:tr>
      <w:tr w:rsidR="009F58B1" w:rsidRPr="00CC741D" w14:paraId="2E8E823E" w14:textId="77777777" w:rsidTr="003C779C">
        <w:trPr>
          <w:trHeight w:val="300"/>
        </w:trPr>
        <w:tc>
          <w:tcPr>
            <w:tcW w:w="3361" w:type="dxa"/>
          </w:tcPr>
          <w:p w14:paraId="6AEF529D" w14:textId="7E7201AA" w:rsidR="009F58B1" w:rsidRDefault="009F58B1" w:rsidP="009F58B1">
            <w:pPr>
              <w:rPr>
                <w:sz w:val="22"/>
                <w:szCs w:val="22"/>
              </w:rPr>
            </w:pPr>
            <w:r>
              <w:rPr>
                <w:sz w:val="22"/>
                <w:szCs w:val="22"/>
              </w:rPr>
              <w:t xml:space="preserve">Version finale des états financiers pour présentation au Conseil d’administration </w:t>
            </w:r>
          </w:p>
        </w:tc>
        <w:tc>
          <w:tcPr>
            <w:tcW w:w="2577" w:type="dxa"/>
          </w:tcPr>
          <w:p w14:paraId="7A414698" w14:textId="0485530F" w:rsidR="009F58B1" w:rsidRPr="00685DA8" w:rsidRDefault="009F58B1" w:rsidP="009F58B1">
            <w:pPr>
              <w:jc w:val="both"/>
              <w:rPr>
                <w:sz w:val="22"/>
                <w:szCs w:val="22"/>
              </w:rPr>
            </w:pPr>
            <w:r w:rsidRPr="009F58B1">
              <w:rPr>
                <w:sz w:val="22"/>
                <w:szCs w:val="22"/>
                <w:highlight w:val="yellow"/>
              </w:rPr>
              <w:t>DATE</w:t>
            </w:r>
          </w:p>
        </w:tc>
        <w:tc>
          <w:tcPr>
            <w:tcW w:w="2692" w:type="dxa"/>
          </w:tcPr>
          <w:p w14:paraId="353E3546" w14:textId="0CABFF77" w:rsidR="009F58B1" w:rsidRDefault="009F58B1" w:rsidP="009F58B1">
            <w:pPr>
              <w:rPr>
                <w:sz w:val="22"/>
                <w:szCs w:val="22"/>
              </w:rPr>
            </w:pPr>
            <w:r>
              <w:rPr>
                <w:sz w:val="22"/>
                <w:szCs w:val="22"/>
              </w:rPr>
              <w:t xml:space="preserve">Auditeur externe </w:t>
            </w:r>
          </w:p>
        </w:tc>
      </w:tr>
      <w:tr w:rsidR="009F58B1" w:rsidRPr="00CC741D" w14:paraId="68EE6033" w14:textId="77777777" w:rsidTr="003C779C">
        <w:trPr>
          <w:trHeight w:val="300"/>
        </w:trPr>
        <w:tc>
          <w:tcPr>
            <w:tcW w:w="3361" w:type="dxa"/>
          </w:tcPr>
          <w:p w14:paraId="4054D1C7" w14:textId="1E93B313" w:rsidR="009F58B1" w:rsidRDefault="009F58B1" w:rsidP="009F58B1">
            <w:pPr>
              <w:rPr>
                <w:sz w:val="22"/>
                <w:szCs w:val="22"/>
              </w:rPr>
            </w:pPr>
            <w:r>
              <w:rPr>
                <w:sz w:val="22"/>
                <w:szCs w:val="22"/>
              </w:rPr>
              <w:t>Adoption des états financiers audités</w:t>
            </w:r>
          </w:p>
        </w:tc>
        <w:tc>
          <w:tcPr>
            <w:tcW w:w="2577" w:type="dxa"/>
          </w:tcPr>
          <w:p w14:paraId="1100A5B9" w14:textId="7B4F3FB4" w:rsidR="009F58B1" w:rsidRPr="00685DA8" w:rsidRDefault="009F58B1" w:rsidP="009F58B1">
            <w:pPr>
              <w:jc w:val="both"/>
              <w:rPr>
                <w:sz w:val="22"/>
                <w:szCs w:val="22"/>
              </w:rPr>
            </w:pPr>
            <w:r w:rsidRPr="009F58B1">
              <w:rPr>
                <w:sz w:val="22"/>
                <w:szCs w:val="22"/>
                <w:highlight w:val="yellow"/>
              </w:rPr>
              <w:t>DATE</w:t>
            </w:r>
          </w:p>
        </w:tc>
        <w:tc>
          <w:tcPr>
            <w:tcW w:w="2692" w:type="dxa"/>
          </w:tcPr>
          <w:p w14:paraId="60E2694C" w14:textId="49B14AF2" w:rsidR="009F58B1" w:rsidRDefault="009F58B1" w:rsidP="009F58B1">
            <w:pPr>
              <w:rPr>
                <w:sz w:val="22"/>
                <w:szCs w:val="22"/>
              </w:rPr>
            </w:pPr>
            <w:r>
              <w:rPr>
                <w:sz w:val="22"/>
                <w:szCs w:val="22"/>
              </w:rPr>
              <w:t xml:space="preserve">Client  </w:t>
            </w:r>
          </w:p>
        </w:tc>
      </w:tr>
      <w:tr w:rsidR="009F58B1" w:rsidRPr="00CC741D" w14:paraId="05BD2153" w14:textId="77777777" w:rsidTr="003C779C">
        <w:trPr>
          <w:trHeight w:val="300"/>
        </w:trPr>
        <w:tc>
          <w:tcPr>
            <w:tcW w:w="3361" w:type="dxa"/>
          </w:tcPr>
          <w:p w14:paraId="462D21C1" w14:textId="77777777" w:rsidR="009F58B1" w:rsidRDefault="009F58B1" w:rsidP="009F58B1">
            <w:pPr>
              <w:rPr>
                <w:sz w:val="22"/>
                <w:szCs w:val="22"/>
              </w:rPr>
            </w:pPr>
            <w:r>
              <w:rPr>
                <w:sz w:val="22"/>
                <w:szCs w:val="22"/>
              </w:rPr>
              <w:t xml:space="preserve">Ajuster </w:t>
            </w:r>
            <w:proofErr w:type="spellStart"/>
            <w:r>
              <w:rPr>
                <w:sz w:val="22"/>
                <w:szCs w:val="22"/>
              </w:rPr>
              <w:t>Quickbooks</w:t>
            </w:r>
            <w:proofErr w:type="spellEnd"/>
            <w:r>
              <w:rPr>
                <w:sz w:val="22"/>
                <w:szCs w:val="22"/>
              </w:rPr>
              <w:t xml:space="preserve"> au 31 mars en fonction du travail de l’auditeur externe à partir de : </w:t>
            </w:r>
          </w:p>
          <w:p w14:paraId="4C74B910" w14:textId="77777777" w:rsidR="009F58B1" w:rsidRDefault="009F58B1" w:rsidP="009F58B1">
            <w:pPr>
              <w:pStyle w:val="Paragraphedeliste"/>
              <w:numPr>
                <w:ilvl w:val="0"/>
                <w:numId w:val="8"/>
              </w:numPr>
              <w:rPr>
                <w:sz w:val="22"/>
                <w:szCs w:val="22"/>
              </w:rPr>
            </w:pPr>
            <w:r>
              <w:rPr>
                <w:sz w:val="22"/>
                <w:szCs w:val="22"/>
              </w:rPr>
              <w:t>É</w:t>
            </w:r>
            <w:r w:rsidRPr="00E14F94">
              <w:rPr>
                <w:sz w:val="22"/>
                <w:szCs w:val="22"/>
              </w:rPr>
              <w:t>tats financiers</w:t>
            </w:r>
          </w:p>
          <w:p w14:paraId="37BA9AB2" w14:textId="77777777" w:rsidR="009F58B1" w:rsidRDefault="009F58B1" w:rsidP="009F58B1">
            <w:pPr>
              <w:pStyle w:val="Paragraphedeliste"/>
              <w:numPr>
                <w:ilvl w:val="0"/>
                <w:numId w:val="8"/>
              </w:numPr>
              <w:rPr>
                <w:sz w:val="22"/>
                <w:szCs w:val="22"/>
              </w:rPr>
            </w:pPr>
            <w:r>
              <w:rPr>
                <w:sz w:val="22"/>
                <w:szCs w:val="22"/>
              </w:rPr>
              <w:t>B</w:t>
            </w:r>
            <w:r w:rsidRPr="00E14F94">
              <w:rPr>
                <w:sz w:val="22"/>
                <w:szCs w:val="22"/>
              </w:rPr>
              <w:t>alance de vérification</w:t>
            </w:r>
          </w:p>
          <w:p w14:paraId="6D2D28E2" w14:textId="11FD267F" w:rsidR="009F58B1" w:rsidRPr="00911308" w:rsidRDefault="009F58B1" w:rsidP="009F58B1">
            <w:pPr>
              <w:pStyle w:val="Paragraphedeliste"/>
              <w:numPr>
                <w:ilvl w:val="0"/>
                <w:numId w:val="8"/>
              </w:numPr>
              <w:rPr>
                <w:sz w:val="22"/>
                <w:szCs w:val="22"/>
              </w:rPr>
            </w:pPr>
            <w:r w:rsidRPr="00911308">
              <w:rPr>
                <w:sz w:val="22"/>
                <w:szCs w:val="22"/>
              </w:rPr>
              <w:t xml:space="preserve">Écritures de régularisation </w:t>
            </w:r>
          </w:p>
        </w:tc>
        <w:tc>
          <w:tcPr>
            <w:tcW w:w="2577" w:type="dxa"/>
          </w:tcPr>
          <w:p w14:paraId="78864F99" w14:textId="67820243" w:rsidR="009F58B1" w:rsidRPr="00685DA8" w:rsidRDefault="009F58B1" w:rsidP="009F58B1">
            <w:pPr>
              <w:jc w:val="both"/>
              <w:rPr>
                <w:sz w:val="22"/>
                <w:szCs w:val="22"/>
              </w:rPr>
            </w:pPr>
            <w:r w:rsidRPr="009F58B1">
              <w:rPr>
                <w:sz w:val="22"/>
                <w:szCs w:val="22"/>
                <w:highlight w:val="yellow"/>
              </w:rPr>
              <w:t>DATE</w:t>
            </w:r>
          </w:p>
        </w:tc>
        <w:tc>
          <w:tcPr>
            <w:tcW w:w="2692" w:type="dxa"/>
          </w:tcPr>
          <w:p w14:paraId="53A89731" w14:textId="1BB9E810" w:rsidR="009F58B1" w:rsidRDefault="009F58B1" w:rsidP="009F58B1">
            <w:pPr>
              <w:rPr>
                <w:sz w:val="22"/>
                <w:szCs w:val="22"/>
              </w:rPr>
            </w:pPr>
            <w:r>
              <w:rPr>
                <w:sz w:val="22"/>
                <w:szCs w:val="22"/>
              </w:rPr>
              <w:t>FOURNISSEUR</w:t>
            </w:r>
          </w:p>
        </w:tc>
      </w:tr>
    </w:tbl>
    <w:p w14:paraId="7645396E" w14:textId="77777777" w:rsidR="00A7709D" w:rsidRPr="00F91703" w:rsidRDefault="00A7709D" w:rsidP="00A7709D">
      <w:pPr>
        <w:pStyle w:val="Paragraphedeliste"/>
        <w:numPr>
          <w:ilvl w:val="2"/>
          <w:numId w:val="1"/>
        </w:numPr>
        <w:jc w:val="both"/>
        <w:rPr>
          <w:i/>
          <w:iCs/>
          <w:sz w:val="22"/>
          <w:szCs w:val="22"/>
        </w:rPr>
      </w:pPr>
      <w:r w:rsidRPr="00F91703">
        <w:rPr>
          <w:i/>
          <w:iCs/>
          <w:sz w:val="22"/>
          <w:szCs w:val="22"/>
        </w:rPr>
        <w:t>La déclaration d’impôts</w:t>
      </w:r>
    </w:p>
    <w:tbl>
      <w:tblPr>
        <w:tblStyle w:val="Grilledutableau"/>
        <w:tblpPr w:leftFromText="141" w:rightFromText="141" w:vertAnchor="text" w:horzAnchor="page" w:tblpX="2296" w:tblpY="146"/>
        <w:tblW w:w="0" w:type="auto"/>
        <w:tblLook w:val="04A0" w:firstRow="1" w:lastRow="0" w:firstColumn="1" w:lastColumn="0" w:noHBand="0" w:noVBand="1"/>
      </w:tblPr>
      <w:tblGrid>
        <w:gridCol w:w="2830"/>
        <w:gridCol w:w="2633"/>
        <w:gridCol w:w="2732"/>
      </w:tblGrid>
      <w:tr w:rsidR="005E7F09" w:rsidRPr="00CC741D" w14:paraId="5A09F556" w14:textId="77777777" w:rsidTr="0033174B">
        <w:trPr>
          <w:trHeight w:val="317"/>
        </w:trPr>
        <w:tc>
          <w:tcPr>
            <w:tcW w:w="2830" w:type="dxa"/>
          </w:tcPr>
          <w:p w14:paraId="34DE1AA7" w14:textId="77777777" w:rsidR="005E7F09" w:rsidRPr="00CC741D" w:rsidRDefault="005E7F09" w:rsidP="0033174B">
            <w:pPr>
              <w:jc w:val="both"/>
              <w:rPr>
                <w:b/>
                <w:bCs/>
                <w:sz w:val="22"/>
                <w:szCs w:val="22"/>
              </w:rPr>
            </w:pPr>
            <w:r w:rsidRPr="00CC741D">
              <w:rPr>
                <w:b/>
                <w:bCs/>
                <w:sz w:val="22"/>
                <w:szCs w:val="22"/>
              </w:rPr>
              <w:t xml:space="preserve">Étapes </w:t>
            </w:r>
          </w:p>
        </w:tc>
        <w:tc>
          <w:tcPr>
            <w:tcW w:w="2633" w:type="dxa"/>
          </w:tcPr>
          <w:p w14:paraId="47B154FB" w14:textId="77777777" w:rsidR="005E7F09" w:rsidRPr="00CC741D" w:rsidRDefault="005E7F09" w:rsidP="0033174B">
            <w:pPr>
              <w:jc w:val="both"/>
              <w:rPr>
                <w:b/>
                <w:bCs/>
                <w:sz w:val="22"/>
                <w:szCs w:val="22"/>
              </w:rPr>
            </w:pPr>
            <w:r w:rsidRPr="00CC741D">
              <w:rPr>
                <w:b/>
                <w:bCs/>
                <w:sz w:val="22"/>
                <w:szCs w:val="22"/>
              </w:rPr>
              <w:t>Dates</w:t>
            </w:r>
          </w:p>
        </w:tc>
        <w:tc>
          <w:tcPr>
            <w:tcW w:w="2732" w:type="dxa"/>
          </w:tcPr>
          <w:p w14:paraId="7915F2A1" w14:textId="77777777" w:rsidR="005E7F09" w:rsidRPr="00FB1B88" w:rsidRDefault="005E7F09" w:rsidP="0033174B">
            <w:pPr>
              <w:rPr>
                <w:b/>
                <w:bCs/>
                <w:sz w:val="22"/>
                <w:szCs w:val="22"/>
                <w:highlight w:val="yellow"/>
              </w:rPr>
            </w:pPr>
            <w:r w:rsidRPr="006575F8">
              <w:rPr>
                <w:b/>
                <w:bCs/>
                <w:sz w:val="22"/>
                <w:szCs w:val="22"/>
              </w:rPr>
              <w:t>Personnes responsables</w:t>
            </w:r>
          </w:p>
        </w:tc>
      </w:tr>
      <w:tr w:rsidR="005E7F09" w:rsidRPr="00CC741D" w14:paraId="18FD1C72" w14:textId="77777777" w:rsidTr="0033174B">
        <w:trPr>
          <w:trHeight w:val="317"/>
        </w:trPr>
        <w:tc>
          <w:tcPr>
            <w:tcW w:w="2830" w:type="dxa"/>
          </w:tcPr>
          <w:p w14:paraId="4B15BEFB" w14:textId="0F3E98A8" w:rsidR="005E7F09" w:rsidRPr="007465F6" w:rsidRDefault="006E1097" w:rsidP="005415AE">
            <w:pPr>
              <w:jc w:val="both"/>
              <w:rPr>
                <w:sz w:val="22"/>
                <w:szCs w:val="22"/>
              </w:rPr>
            </w:pPr>
            <w:r>
              <w:rPr>
                <w:sz w:val="22"/>
                <w:szCs w:val="22"/>
              </w:rPr>
              <w:t xml:space="preserve">Après l’approbation des états financiers, </w:t>
            </w:r>
            <w:r w:rsidR="00CC73D0">
              <w:rPr>
                <w:sz w:val="22"/>
                <w:szCs w:val="22"/>
              </w:rPr>
              <w:t>r</w:t>
            </w:r>
            <w:r w:rsidR="002747A1">
              <w:rPr>
                <w:sz w:val="22"/>
                <w:szCs w:val="22"/>
              </w:rPr>
              <w:t xml:space="preserve">emplir les formulaires </w:t>
            </w:r>
            <w:r w:rsidR="00146984">
              <w:rPr>
                <w:sz w:val="22"/>
                <w:szCs w:val="22"/>
              </w:rPr>
              <w:t xml:space="preserve">et </w:t>
            </w:r>
            <w:r w:rsidR="00CC73D0">
              <w:rPr>
                <w:sz w:val="22"/>
                <w:szCs w:val="22"/>
              </w:rPr>
              <w:t>s</w:t>
            </w:r>
            <w:r w:rsidR="00146984">
              <w:rPr>
                <w:sz w:val="22"/>
                <w:szCs w:val="22"/>
              </w:rPr>
              <w:t>oumettre la déclaration &amp; inclure les pièces justificatives au besoin</w:t>
            </w:r>
          </w:p>
        </w:tc>
        <w:tc>
          <w:tcPr>
            <w:tcW w:w="2633" w:type="dxa"/>
          </w:tcPr>
          <w:p w14:paraId="1C4C7BC0" w14:textId="70DCD23C" w:rsidR="005E7F09" w:rsidRPr="00CC741D" w:rsidRDefault="00BF6DF8" w:rsidP="0033174B">
            <w:pPr>
              <w:jc w:val="both"/>
              <w:rPr>
                <w:sz w:val="22"/>
                <w:szCs w:val="22"/>
              </w:rPr>
            </w:pPr>
            <w:r>
              <w:rPr>
                <w:sz w:val="22"/>
                <w:szCs w:val="22"/>
              </w:rPr>
              <w:t>30 septembre (</w:t>
            </w:r>
            <w:r w:rsidR="00E827F8">
              <w:rPr>
                <w:sz w:val="22"/>
                <w:szCs w:val="22"/>
              </w:rPr>
              <w:t xml:space="preserve">au plus tard </w:t>
            </w:r>
            <w:r>
              <w:rPr>
                <w:sz w:val="22"/>
                <w:szCs w:val="22"/>
              </w:rPr>
              <w:t>6 mois après la fin de l’année financière)</w:t>
            </w:r>
          </w:p>
        </w:tc>
        <w:tc>
          <w:tcPr>
            <w:tcW w:w="2732" w:type="dxa"/>
          </w:tcPr>
          <w:p w14:paraId="3D34430D" w14:textId="6053BB55" w:rsidR="005E7F09" w:rsidRPr="00CC741D" w:rsidRDefault="00CE2834" w:rsidP="0033174B">
            <w:pPr>
              <w:rPr>
                <w:sz w:val="22"/>
                <w:szCs w:val="22"/>
              </w:rPr>
            </w:pPr>
            <w:r>
              <w:rPr>
                <w:sz w:val="22"/>
                <w:szCs w:val="22"/>
              </w:rPr>
              <w:t>Auditeur externe</w:t>
            </w:r>
          </w:p>
        </w:tc>
      </w:tr>
      <w:tr w:rsidR="005E7F09" w:rsidRPr="00CC741D" w14:paraId="3AD53252" w14:textId="77777777" w:rsidTr="0033174B">
        <w:trPr>
          <w:trHeight w:val="300"/>
        </w:trPr>
        <w:tc>
          <w:tcPr>
            <w:tcW w:w="2830" w:type="dxa"/>
          </w:tcPr>
          <w:p w14:paraId="7DD65B31" w14:textId="54EA0129" w:rsidR="005E7F09" w:rsidRPr="00544408" w:rsidRDefault="00146984" w:rsidP="00A364FF">
            <w:pPr>
              <w:rPr>
                <w:sz w:val="22"/>
                <w:szCs w:val="22"/>
              </w:rPr>
            </w:pPr>
            <w:r>
              <w:rPr>
                <w:sz w:val="22"/>
                <w:szCs w:val="22"/>
              </w:rPr>
              <w:t xml:space="preserve">Paiement du registraire des entreprises </w:t>
            </w:r>
            <w:r w:rsidR="00BF6DF8">
              <w:rPr>
                <w:sz w:val="22"/>
                <w:szCs w:val="22"/>
              </w:rPr>
              <w:t>via l’avis de cotisation</w:t>
            </w:r>
          </w:p>
        </w:tc>
        <w:tc>
          <w:tcPr>
            <w:tcW w:w="2633" w:type="dxa"/>
          </w:tcPr>
          <w:p w14:paraId="2386B7A5" w14:textId="77777777" w:rsidR="005E7F09" w:rsidRDefault="00BF6DF8" w:rsidP="0033174B">
            <w:pPr>
              <w:jc w:val="both"/>
              <w:rPr>
                <w:sz w:val="22"/>
                <w:szCs w:val="22"/>
              </w:rPr>
            </w:pPr>
            <w:r>
              <w:rPr>
                <w:sz w:val="22"/>
                <w:szCs w:val="22"/>
              </w:rPr>
              <w:t>Après avoir la soumis la déclaration via Revenu Québec</w:t>
            </w:r>
            <w:r w:rsidR="00E827F8">
              <w:rPr>
                <w:sz w:val="22"/>
                <w:szCs w:val="22"/>
              </w:rPr>
              <w:t xml:space="preserve"> </w:t>
            </w:r>
          </w:p>
          <w:p w14:paraId="237550D4" w14:textId="6EE9E5B1" w:rsidR="00C6051E" w:rsidRPr="00CC741D" w:rsidRDefault="00E827F8" w:rsidP="0033174B">
            <w:pPr>
              <w:jc w:val="both"/>
              <w:rPr>
                <w:sz w:val="22"/>
                <w:szCs w:val="22"/>
              </w:rPr>
            </w:pPr>
            <w:r>
              <w:rPr>
                <w:sz w:val="22"/>
                <w:szCs w:val="22"/>
              </w:rPr>
              <w:t xml:space="preserve">Octobre - novembre </w:t>
            </w:r>
          </w:p>
        </w:tc>
        <w:tc>
          <w:tcPr>
            <w:tcW w:w="2732" w:type="dxa"/>
          </w:tcPr>
          <w:p w14:paraId="66AAA051" w14:textId="48CB6527" w:rsidR="005E7F09" w:rsidRPr="00CC741D" w:rsidRDefault="00C6051E" w:rsidP="00214B80">
            <w:pPr>
              <w:rPr>
                <w:sz w:val="22"/>
                <w:szCs w:val="22"/>
              </w:rPr>
            </w:pPr>
            <w:r>
              <w:rPr>
                <w:sz w:val="22"/>
                <w:szCs w:val="22"/>
              </w:rPr>
              <w:t>FOURNISSEUR</w:t>
            </w:r>
          </w:p>
        </w:tc>
      </w:tr>
    </w:tbl>
    <w:p w14:paraId="3447A986" w14:textId="77777777" w:rsidR="005E7F09" w:rsidRPr="005E7F09" w:rsidRDefault="005E7F09" w:rsidP="005E7F09">
      <w:pPr>
        <w:ind w:left="708"/>
        <w:jc w:val="both"/>
        <w:rPr>
          <w:sz w:val="22"/>
          <w:szCs w:val="22"/>
        </w:rPr>
      </w:pPr>
    </w:p>
    <w:p w14:paraId="67B52337" w14:textId="77777777" w:rsidR="00E92B5F" w:rsidRDefault="00E92B5F" w:rsidP="00E92B5F">
      <w:pPr>
        <w:pStyle w:val="Paragraphedeliste"/>
        <w:numPr>
          <w:ilvl w:val="1"/>
          <w:numId w:val="1"/>
        </w:numPr>
        <w:jc w:val="both"/>
        <w:rPr>
          <w:sz w:val="22"/>
          <w:szCs w:val="22"/>
        </w:rPr>
      </w:pPr>
      <w:r>
        <w:rPr>
          <w:sz w:val="22"/>
          <w:szCs w:val="22"/>
        </w:rPr>
        <w:t xml:space="preserve">TPS/TVQ et TVH </w:t>
      </w:r>
    </w:p>
    <w:p w14:paraId="2B14D5CA" w14:textId="056BF88F" w:rsidR="00E92B5F" w:rsidRPr="00F91703" w:rsidRDefault="002915DE" w:rsidP="002915DE">
      <w:pPr>
        <w:pStyle w:val="Paragraphedeliste"/>
        <w:numPr>
          <w:ilvl w:val="2"/>
          <w:numId w:val="1"/>
        </w:numPr>
        <w:jc w:val="both"/>
        <w:rPr>
          <w:i/>
          <w:iCs/>
          <w:sz w:val="22"/>
          <w:szCs w:val="22"/>
        </w:rPr>
      </w:pPr>
      <w:r w:rsidRPr="00F91703">
        <w:rPr>
          <w:i/>
          <w:iCs/>
          <w:sz w:val="22"/>
          <w:szCs w:val="22"/>
        </w:rPr>
        <w:t xml:space="preserve">Produire les déclarations à chaque trimestre </w:t>
      </w:r>
      <w:r w:rsidR="00277165">
        <w:rPr>
          <w:i/>
          <w:iCs/>
          <w:sz w:val="22"/>
          <w:szCs w:val="22"/>
        </w:rPr>
        <w:t xml:space="preserve">et aviser le </w:t>
      </w:r>
      <w:r w:rsidR="001561D1">
        <w:rPr>
          <w:i/>
          <w:iCs/>
          <w:sz w:val="22"/>
          <w:szCs w:val="22"/>
        </w:rPr>
        <w:t xml:space="preserve">Client </w:t>
      </w:r>
      <w:r w:rsidR="00277165">
        <w:rPr>
          <w:i/>
          <w:iCs/>
          <w:sz w:val="22"/>
          <w:szCs w:val="22"/>
        </w:rPr>
        <w:t>dès qu’elles sont faites et déposées auprès de Revenu Québec</w:t>
      </w:r>
      <w:r w:rsidR="001D6585">
        <w:rPr>
          <w:i/>
          <w:iCs/>
          <w:sz w:val="22"/>
          <w:szCs w:val="22"/>
        </w:rPr>
        <w:t xml:space="preserve"> aux dates suivantes :</w:t>
      </w:r>
    </w:p>
    <w:p w14:paraId="02F71073" w14:textId="77C212DA" w:rsidR="0075111D" w:rsidRPr="001561D1" w:rsidRDefault="001561D1" w:rsidP="002915DE">
      <w:pPr>
        <w:pStyle w:val="Paragraphedeliste"/>
        <w:numPr>
          <w:ilvl w:val="3"/>
          <w:numId w:val="1"/>
        </w:numPr>
        <w:jc w:val="both"/>
        <w:rPr>
          <w:sz w:val="22"/>
          <w:szCs w:val="22"/>
          <w:highlight w:val="yellow"/>
        </w:rPr>
      </w:pPr>
      <w:r w:rsidRPr="001561D1">
        <w:rPr>
          <w:i/>
          <w:iCs/>
          <w:sz w:val="22"/>
          <w:szCs w:val="22"/>
          <w:highlight w:val="yellow"/>
        </w:rPr>
        <w:lastRenderedPageBreak/>
        <w:t>DATE</w:t>
      </w:r>
    </w:p>
    <w:p w14:paraId="34ACE122" w14:textId="04B3629F" w:rsidR="005369E8" w:rsidRPr="006D3F21" w:rsidRDefault="00F20711" w:rsidP="005369E8">
      <w:pPr>
        <w:jc w:val="both"/>
        <w:rPr>
          <w:b/>
          <w:bCs/>
          <w:sz w:val="22"/>
          <w:szCs w:val="22"/>
        </w:rPr>
      </w:pPr>
      <w:r>
        <w:rPr>
          <w:b/>
          <w:bCs/>
          <w:sz w:val="22"/>
          <w:szCs w:val="22"/>
        </w:rPr>
        <w:t xml:space="preserve">6. </w:t>
      </w:r>
      <w:r w:rsidR="005369E8" w:rsidRPr="006D3F21">
        <w:rPr>
          <w:b/>
          <w:bCs/>
          <w:sz w:val="22"/>
          <w:szCs w:val="22"/>
        </w:rPr>
        <w:t xml:space="preserve">Obligations du </w:t>
      </w:r>
      <w:r w:rsidR="001561D1">
        <w:rPr>
          <w:b/>
          <w:bCs/>
          <w:sz w:val="22"/>
          <w:szCs w:val="22"/>
        </w:rPr>
        <w:t>Client</w:t>
      </w:r>
      <w:r w:rsidR="00AD037C" w:rsidRPr="006D3F21">
        <w:rPr>
          <w:b/>
          <w:bCs/>
          <w:sz w:val="22"/>
          <w:szCs w:val="22"/>
        </w:rPr>
        <w:t xml:space="preserve"> </w:t>
      </w:r>
    </w:p>
    <w:p w14:paraId="3147BFF4" w14:textId="26ACF9DC" w:rsidR="00E92B5F" w:rsidRDefault="00E92B5F" w:rsidP="00E92B5F">
      <w:pPr>
        <w:jc w:val="both"/>
        <w:rPr>
          <w:sz w:val="22"/>
          <w:szCs w:val="22"/>
        </w:rPr>
      </w:pPr>
      <w:r>
        <w:rPr>
          <w:sz w:val="22"/>
          <w:szCs w:val="22"/>
        </w:rPr>
        <w:t xml:space="preserve">Le </w:t>
      </w:r>
      <w:r w:rsidR="001561D1">
        <w:rPr>
          <w:sz w:val="22"/>
          <w:szCs w:val="22"/>
        </w:rPr>
        <w:t xml:space="preserve">Client </w:t>
      </w:r>
      <w:r w:rsidRPr="00CC741D">
        <w:rPr>
          <w:sz w:val="22"/>
          <w:szCs w:val="22"/>
        </w:rPr>
        <w:t xml:space="preserve">s’engage à collaborer de manière proactive avec le Fournisseur de la manière suivante : </w:t>
      </w:r>
    </w:p>
    <w:p w14:paraId="2F36DE94" w14:textId="77777777" w:rsidR="008E3E0B" w:rsidRDefault="00E92B5F" w:rsidP="008E3E0B">
      <w:pPr>
        <w:pStyle w:val="Paragraphedeliste"/>
        <w:numPr>
          <w:ilvl w:val="0"/>
          <w:numId w:val="9"/>
        </w:numPr>
        <w:jc w:val="both"/>
        <w:rPr>
          <w:sz w:val="22"/>
          <w:szCs w:val="22"/>
          <w:u w:val="single"/>
        </w:rPr>
      </w:pPr>
      <w:r w:rsidRPr="008E3E0B">
        <w:rPr>
          <w:sz w:val="22"/>
          <w:szCs w:val="22"/>
          <w:u w:val="single"/>
        </w:rPr>
        <w:t>Tenue de livre mensuelle :</w:t>
      </w:r>
    </w:p>
    <w:p w14:paraId="0C6AB971" w14:textId="59BB1881" w:rsidR="008E3E0B" w:rsidRPr="008E3E0B" w:rsidRDefault="00E92B5F" w:rsidP="008E3E0B">
      <w:pPr>
        <w:pStyle w:val="Paragraphedeliste"/>
        <w:numPr>
          <w:ilvl w:val="1"/>
          <w:numId w:val="9"/>
        </w:numPr>
        <w:jc w:val="both"/>
        <w:rPr>
          <w:sz w:val="22"/>
          <w:szCs w:val="22"/>
          <w:u w:val="single"/>
        </w:rPr>
      </w:pPr>
      <w:r w:rsidRPr="008E3E0B">
        <w:rPr>
          <w:sz w:val="22"/>
          <w:szCs w:val="22"/>
        </w:rPr>
        <w:t>Classer et identifier (classe) sur une base continue, les factures des fournisseurs et les reçus des cartes de crédit</w:t>
      </w:r>
      <w:r w:rsidR="004E7D85">
        <w:rPr>
          <w:sz w:val="22"/>
          <w:szCs w:val="22"/>
        </w:rPr>
        <w:t>.</w:t>
      </w:r>
    </w:p>
    <w:p w14:paraId="3BC09376" w14:textId="412D7B4D" w:rsidR="008E3E0B" w:rsidRPr="008E3E0B" w:rsidRDefault="00E92B5F" w:rsidP="008E3E0B">
      <w:pPr>
        <w:pStyle w:val="Paragraphedeliste"/>
        <w:numPr>
          <w:ilvl w:val="1"/>
          <w:numId w:val="9"/>
        </w:numPr>
        <w:jc w:val="both"/>
        <w:rPr>
          <w:sz w:val="22"/>
          <w:szCs w:val="22"/>
          <w:u w:val="single"/>
        </w:rPr>
      </w:pPr>
      <w:r w:rsidRPr="008E3E0B">
        <w:rPr>
          <w:sz w:val="22"/>
          <w:szCs w:val="22"/>
        </w:rPr>
        <w:t>Joindre les spécimens chèques des nouveaux fournisseurs à ajouter</w:t>
      </w:r>
      <w:r w:rsidR="004E7D85">
        <w:rPr>
          <w:sz w:val="22"/>
          <w:szCs w:val="22"/>
        </w:rPr>
        <w:t>.</w:t>
      </w:r>
    </w:p>
    <w:p w14:paraId="2998BFB1" w14:textId="019096F5" w:rsidR="008E3E0B" w:rsidRPr="008E3E0B" w:rsidRDefault="00E92B5F" w:rsidP="008E3E0B">
      <w:pPr>
        <w:pStyle w:val="Paragraphedeliste"/>
        <w:numPr>
          <w:ilvl w:val="1"/>
          <w:numId w:val="9"/>
        </w:numPr>
        <w:jc w:val="both"/>
        <w:rPr>
          <w:sz w:val="22"/>
          <w:szCs w:val="22"/>
          <w:u w:val="single"/>
        </w:rPr>
      </w:pPr>
      <w:r w:rsidRPr="008E3E0B">
        <w:rPr>
          <w:sz w:val="22"/>
          <w:szCs w:val="22"/>
        </w:rPr>
        <w:t>Joindre un tableau des différents relevés :</w:t>
      </w:r>
    </w:p>
    <w:p w14:paraId="3477DD97" w14:textId="352258A2" w:rsidR="008E3E0B" w:rsidRPr="008E3E0B" w:rsidRDefault="00E92B5F" w:rsidP="008E3E0B">
      <w:pPr>
        <w:pStyle w:val="Paragraphedeliste"/>
        <w:numPr>
          <w:ilvl w:val="2"/>
          <w:numId w:val="9"/>
        </w:numPr>
        <w:jc w:val="both"/>
        <w:rPr>
          <w:sz w:val="22"/>
          <w:szCs w:val="22"/>
          <w:u w:val="single"/>
        </w:rPr>
      </w:pPr>
      <w:r w:rsidRPr="008E3E0B">
        <w:rPr>
          <w:sz w:val="22"/>
          <w:szCs w:val="22"/>
        </w:rPr>
        <w:t>Bancaire précisant la source des revenus pour assurer le bon classement</w:t>
      </w:r>
    </w:p>
    <w:p w14:paraId="4493C099" w14:textId="3E51A799" w:rsidR="008E3E0B" w:rsidRPr="008E3E0B" w:rsidRDefault="00E92B5F" w:rsidP="008E3E0B">
      <w:pPr>
        <w:pStyle w:val="Paragraphedeliste"/>
        <w:numPr>
          <w:ilvl w:val="2"/>
          <w:numId w:val="9"/>
        </w:numPr>
        <w:jc w:val="both"/>
        <w:rPr>
          <w:sz w:val="22"/>
          <w:szCs w:val="22"/>
          <w:u w:val="single"/>
        </w:rPr>
      </w:pPr>
      <w:r w:rsidRPr="008E3E0B">
        <w:rPr>
          <w:sz w:val="22"/>
          <w:szCs w:val="22"/>
        </w:rPr>
        <w:t>Cartes de crédit précisant la classe et le détail de la dépense pour assurer le bon classement</w:t>
      </w:r>
    </w:p>
    <w:p w14:paraId="5B72137E" w14:textId="77777777" w:rsidR="008E3E0B" w:rsidRPr="008E3E0B" w:rsidRDefault="008E3E0B" w:rsidP="008E3E0B">
      <w:pPr>
        <w:pStyle w:val="Paragraphedeliste"/>
        <w:numPr>
          <w:ilvl w:val="1"/>
          <w:numId w:val="9"/>
        </w:numPr>
        <w:jc w:val="both"/>
        <w:rPr>
          <w:sz w:val="22"/>
          <w:szCs w:val="22"/>
          <w:u w:val="single"/>
        </w:rPr>
      </w:pPr>
      <w:r w:rsidRPr="008E3E0B">
        <w:rPr>
          <w:sz w:val="22"/>
          <w:szCs w:val="22"/>
        </w:rPr>
        <w:t>Valider avec le fournisseur que tous les paiements des fournisseurs sont :</w:t>
      </w:r>
    </w:p>
    <w:p w14:paraId="4262BCC3" w14:textId="08E002EE" w:rsidR="008E3E0B" w:rsidRPr="00CC741D" w:rsidRDefault="008E3E0B" w:rsidP="008E3E0B">
      <w:pPr>
        <w:pStyle w:val="Paragraphedeliste"/>
        <w:numPr>
          <w:ilvl w:val="2"/>
          <w:numId w:val="9"/>
        </w:numPr>
        <w:jc w:val="both"/>
        <w:rPr>
          <w:sz w:val="22"/>
          <w:szCs w:val="22"/>
        </w:rPr>
      </w:pPr>
      <w:r w:rsidRPr="00CC741D">
        <w:rPr>
          <w:sz w:val="22"/>
          <w:szCs w:val="22"/>
        </w:rPr>
        <w:t>Ajoutés et prêts à être signés</w:t>
      </w:r>
      <w:r w:rsidR="00277165">
        <w:rPr>
          <w:sz w:val="22"/>
          <w:szCs w:val="22"/>
        </w:rPr>
        <w:t>;</w:t>
      </w:r>
    </w:p>
    <w:p w14:paraId="60F06592" w14:textId="4381D5DF" w:rsidR="008E3E0B" w:rsidRPr="00CC741D" w:rsidRDefault="008E3E0B" w:rsidP="008E3E0B">
      <w:pPr>
        <w:pStyle w:val="Paragraphedeliste"/>
        <w:numPr>
          <w:ilvl w:val="2"/>
          <w:numId w:val="9"/>
        </w:numPr>
        <w:jc w:val="both"/>
        <w:rPr>
          <w:sz w:val="22"/>
          <w:szCs w:val="22"/>
        </w:rPr>
      </w:pPr>
      <w:r w:rsidRPr="00CC741D">
        <w:rPr>
          <w:sz w:val="22"/>
          <w:szCs w:val="22"/>
        </w:rPr>
        <w:t>Associés aux bons fournisseurs</w:t>
      </w:r>
      <w:r w:rsidR="00277165">
        <w:rPr>
          <w:sz w:val="22"/>
          <w:szCs w:val="22"/>
        </w:rPr>
        <w:t>;</w:t>
      </w:r>
      <w:r w:rsidRPr="00CC741D">
        <w:rPr>
          <w:sz w:val="22"/>
          <w:szCs w:val="22"/>
        </w:rPr>
        <w:t xml:space="preserve"> </w:t>
      </w:r>
    </w:p>
    <w:p w14:paraId="01757EFD" w14:textId="66F699B6" w:rsidR="008E3E0B" w:rsidRDefault="008E3E0B" w:rsidP="008E3E0B">
      <w:pPr>
        <w:pStyle w:val="Paragraphedeliste"/>
        <w:numPr>
          <w:ilvl w:val="2"/>
          <w:numId w:val="9"/>
        </w:numPr>
        <w:jc w:val="both"/>
        <w:rPr>
          <w:sz w:val="22"/>
          <w:szCs w:val="22"/>
        </w:rPr>
      </w:pPr>
      <w:r w:rsidRPr="00CC741D">
        <w:rPr>
          <w:sz w:val="22"/>
          <w:szCs w:val="22"/>
        </w:rPr>
        <w:t>Au bon montant tel qu’indiqué sur la facture reliée</w:t>
      </w:r>
      <w:r w:rsidR="00277165">
        <w:rPr>
          <w:sz w:val="22"/>
          <w:szCs w:val="22"/>
        </w:rPr>
        <w:t>.</w:t>
      </w:r>
    </w:p>
    <w:p w14:paraId="4F889DFB" w14:textId="77777777" w:rsidR="008E3E0B" w:rsidRPr="00CC741D" w:rsidRDefault="008E3E0B" w:rsidP="008E3E0B">
      <w:pPr>
        <w:pStyle w:val="Paragraphedeliste"/>
        <w:ind w:left="2160"/>
        <w:jc w:val="both"/>
        <w:rPr>
          <w:sz w:val="22"/>
          <w:szCs w:val="22"/>
        </w:rPr>
      </w:pPr>
    </w:p>
    <w:p w14:paraId="34E48A6D" w14:textId="1610566D" w:rsidR="008E3E0B" w:rsidRDefault="008E3E0B" w:rsidP="008E3E0B">
      <w:pPr>
        <w:pStyle w:val="Paragraphedeliste"/>
        <w:numPr>
          <w:ilvl w:val="0"/>
          <w:numId w:val="9"/>
        </w:numPr>
        <w:jc w:val="both"/>
        <w:rPr>
          <w:sz w:val="22"/>
          <w:szCs w:val="22"/>
          <w:u w:val="single"/>
        </w:rPr>
      </w:pPr>
      <w:r>
        <w:rPr>
          <w:sz w:val="22"/>
          <w:szCs w:val="22"/>
          <w:u w:val="single"/>
        </w:rPr>
        <w:t>Déclarations fiscales</w:t>
      </w:r>
      <w:r w:rsidRPr="008E3E0B">
        <w:rPr>
          <w:sz w:val="22"/>
          <w:szCs w:val="22"/>
          <w:u w:val="single"/>
        </w:rPr>
        <w:t> :</w:t>
      </w:r>
    </w:p>
    <w:p w14:paraId="6B0E19CA" w14:textId="440F1B15" w:rsidR="008E3E0B" w:rsidRDefault="008E3E0B" w:rsidP="008E3E0B">
      <w:pPr>
        <w:pStyle w:val="Paragraphedeliste"/>
        <w:numPr>
          <w:ilvl w:val="1"/>
          <w:numId w:val="9"/>
        </w:numPr>
        <w:jc w:val="both"/>
        <w:rPr>
          <w:i/>
          <w:iCs/>
          <w:sz w:val="22"/>
          <w:szCs w:val="22"/>
        </w:rPr>
      </w:pPr>
      <w:r w:rsidRPr="008E3E0B">
        <w:rPr>
          <w:i/>
          <w:iCs/>
          <w:sz w:val="22"/>
          <w:szCs w:val="22"/>
        </w:rPr>
        <w:t>États financiers</w:t>
      </w:r>
    </w:p>
    <w:p w14:paraId="32C0CD97" w14:textId="1173686F" w:rsidR="00746A39" w:rsidRPr="00AF625F" w:rsidRDefault="00746A39" w:rsidP="00746A39">
      <w:pPr>
        <w:pStyle w:val="Paragraphedeliste"/>
        <w:numPr>
          <w:ilvl w:val="2"/>
          <w:numId w:val="9"/>
        </w:numPr>
        <w:jc w:val="both"/>
        <w:rPr>
          <w:i/>
          <w:iCs/>
          <w:sz w:val="22"/>
          <w:szCs w:val="22"/>
        </w:rPr>
      </w:pPr>
      <w:r>
        <w:rPr>
          <w:sz w:val="22"/>
          <w:szCs w:val="22"/>
        </w:rPr>
        <w:t xml:space="preserve">Fournir toute la documentation nécessaire au </w:t>
      </w:r>
      <w:r w:rsidR="00AF625F">
        <w:rPr>
          <w:sz w:val="22"/>
          <w:szCs w:val="22"/>
        </w:rPr>
        <w:t>travail du fournisseur et de l’auditeur externe afin de respecter l’échéancier établi.</w:t>
      </w:r>
    </w:p>
    <w:p w14:paraId="51965375" w14:textId="3B5163F2" w:rsidR="00AF625F" w:rsidRPr="008E3E0B" w:rsidRDefault="00AF625F" w:rsidP="00746A39">
      <w:pPr>
        <w:pStyle w:val="Paragraphedeliste"/>
        <w:numPr>
          <w:ilvl w:val="2"/>
          <w:numId w:val="9"/>
        </w:numPr>
        <w:jc w:val="both"/>
        <w:rPr>
          <w:i/>
          <w:iCs/>
          <w:sz w:val="22"/>
          <w:szCs w:val="22"/>
        </w:rPr>
      </w:pPr>
      <w:r>
        <w:rPr>
          <w:sz w:val="22"/>
          <w:szCs w:val="22"/>
        </w:rPr>
        <w:t xml:space="preserve">Être réactif dans les demandes afin d’assurer une fluidité et éviter les </w:t>
      </w:r>
      <w:r w:rsidR="00FE2325">
        <w:rPr>
          <w:sz w:val="22"/>
          <w:szCs w:val="22"/>
        </w:rPr>
        <w:t>délais.</w:t>
      </w:r>
    </w:p>
    <w:p w14:paraId="0B1528F6" w14:textId="66EBDAD2" w:rsidR="008E3E0B" w:rsidRDefault="008E3E0B" w:rsidP="008E3E0B">
      <w:pPr>
        <w:pStyle w:val="Paragraphedeliste"/>
        <w:numPr>
          <w:ilvl w:val="1"/>
          <w:numId w:val="9"/>
        </w:numPr>
        <w:jc w:val="both"/>
        <w:rPr>
          <w:i/>
          <w:iCs/>
          <w:sz w:val="22"/>
          <w:szCs w:val="22"/>
        </w:rPr>
      </w:pPr>
      <w:r w:rsidRPr="008E3E0B">
        <w:rPr>
          <w:i/>
          <w:iCs/>
          <w:sz w:val="22"/>
          <w:szCs w:val="22"/>
        </w:rPr>
        <w:t>Taxes</w:t>
      </w:r>
    </w:p>
    <w:p w14:paraId="7D05B4BF" w14:textId="723223E6" w:rsidR="00277165" w:rsidRPr="00FE2325" w:rsidRDefault="001D6585" w:rsidP="00277165">
      <w:pPr>
        <w:pStyle w:val="Paragraphedeliste"/>
        <w:numPr>
          <w:ilvl w:val="2"/>
          <w:numId w:val="9"/>
        </w:numPr>
        <w:jc w:val="both"/>
        <w:rPr>
          <w:i/>
          <w:iCs/>
          <w:sz w:val="22"/>
          <w:szCs w:val="22"/>
        </w:rPr>
      </w:pPr>
      <w:r>
        <w:rPr>
          <w:sz w:val="22"/>
          <w:szCs w:val="22"/>
        </w:rPr>
        <w:t>S’assurer de la bonne réception des différentes déclarations de taxes aux dates indiquées au point 6.</w:t>
      </w:r>
    </w:p>
    <w:p w14:paraId="4C4FE1A8" w14:textId="366D1D50" w:rsidR="00FE2325" w:rsidRDefault="00FE2325" w:rsidP="00FE2325">
      <w:pPr>
        <w:pStyle w:val="Paragraphedeliste"/>
        <w:numPr>
          <w:ilvl w:val="1"/>
          <w:numId w:val="9"/>
        </w:numPr>
        <w:jc w:val="both"/>
        <w:rPr>
          <w:i/>
          <w:iCs/>
          <w:sz w:val="22"/>
          <w:szCs w:val="22"/>
        </w:rPr>
      </w:pPr>
      <w:r w:rsidRPr="00FE2325">
        <w:rPr>
          <w:i/>
          <w:iCs/>
          <w:sz w:val="22"/>
          <w:szCs w:val="22"/>
        </w:rPr>
        <w:t>Impôts</w:t>
      </w:r>
    </w:p>
    <w:p w14:paraId="0D958F0B" w14:textId="2FEEDA55" w:rsidR="00FE2325" w:rsidRPr="00FE2325" w:rsidRDefault="00FE2325" w:rsidP="00FE2325">
      <w:pPr>
        <w:pStyle w:val="Paragraphedeliste"/>
        <w:numPr>
          <w:ilvl w:val="2"/>
          <w:numId w:val="9"/>
        </w:numPr>
        <w:jc w:val="both"/>
        <w:rPr>
          <w:i/>
          <w:iCs/>
          <w:sz w:val="22"/>
          <w:szCs w:val="22"/>
        </w:rPr>
      </w:pPr>
      <w:r>
        <w:rPr>
          <w:sz w:val="22"/>
          <w:szCs w:val="22"/>
        </w:rPr>
        <w:t>Soutenir l’auditeur externe dans la production de la déclaration annuelle</w:t>
      </w:r>
    </w:p>
    <w:p w14:paraId="5AAF8081" w14:textId="46C77029" w:rsidR="00FE2325" w:rsidRPr="00FE2325" w:rsidRDefault="00FE2325" w:rsidP="00FE2325">
      <w:pPr>
        <w:pStyle w:val="Paragraphedeliste"/>
        <w:numPr>
          <w:ilvl w:val="2"/>
          <w:numId w:val="9"/>
        </w:numPr>
        <w:jc w:val="both"/>
        <w:rPr>
          <w:i/>
          <w:iCs/>
          <w:sz w:val="22"/>
          <w:szCs w:val="22"/>
        </w:rPr>
      </w:pPr>
      <w:r>
        <w:rPr>
          <w:sz w:val="22"/>
          <w:szCs w:val="22"/>
        </w:rPr>
        <w:t>Valider avec le fournisseur que les paiements nécessaires sont faits et dans les délais.</w:t>
      </w:r>
    </w:p>
    <w:p w14:paraId="6745A4C6" w14:textId="21DF4139" w:rsidR="005369E8" w:rsidRPr="001466F2" w:rsidRDefault="00E92B5F" w:rsidP="001466F2">
      <w:pPr>
        <w:jc w:val="both"/>
        <w:rPr>
          <w:sz w:val="22"/>
          <w:szCs w:val="22"/>
        </w:rPr>
      </w:pPr>
      <w:r w:rsidRPr="001466F2">
        <w:rPr>
          <w:sz w:val="22"/>
          <w:szCs w:val="22"/>
        </w:rPr>
        <w:t xml:space="preserve">Sur une base continue, le </w:t>
      </w:r>
      <w:r w:rsidR="001561D1">
        <w:rPr>
          <w:sz w:val="22"/>
          <w:szCs w:val="22"/>
        </w:rPr>
        <w:t xml:space="preserve">Client </w:t>
      </w:r>
      <w:r w:rsidR="005369E8" w:rsidRPr="001466F2">
        <w:rPr>
          <w:sz w:val="22"/>
          <w:szCs w:val="22"/>
        </w:rPr>
        <w:t xml:space="preserve">s’engage </w:t>
      </w:r>
      <w:r w:rsidRPr="001466F2">
        <w:rPr>
          <w:sz w:val="22"/>
          <w:szCs w:val="22"/>
        </w:rPr>
        <w:t xml:space="preserve">également </w:t>
      </w:r>
      <w:r w:rsidR="005369E8" w:rsidRPr="001466F2">
        <w:rPr>
          <w:sz w:val="22"/>
          <w:szCs w:val="22"/>
        </w:rPr>
        <w:t>à :</w:t>
      </w:r>
    </w:p>
    <w:p w14:paraId="37D4E5D7" w14:textId="399F245C" w:rsidR="0078676C" w:rsidRDefault="005A581F" w:rsidP="00E92B5F">
      <w:pPr>
        <w:pStyle w:val="Paragraphedeliste"/>
        <w:numPr>
          <w:ilvl w:val="0"/>
          <w:numId w:val="6"/>
        </w:numPr>
        <w:jc w:val="both"/>
        <w:rPr>
          <w:sz w:val="22"/>
          <w:szCs w:val="22"/>
        </w:rPr>
      </w:pPr>
      <w:r>
        <w:rPr>
          <w:sz w:val="22"/>
          <w:szCs w:val="22"/>
        </w:rPr>
        <w:t>Nommer une personne responsable de la supervision des services</w:t>
      </w:r>
      <w:r w:rsidR="00BB3204">
        <w:rPr>
          <w:sz w:val="22"/>
          <w:szCs w:val="22"/>
        </w:rPr>
        <w:t>.</w:t>
      </w:r>
    </w:p>
    <w:p w14:paraId="7687AE52" w14:textId="335A14DD" w:rsidR="006D6BBD" w:rsidRPr="001561D1" w:rsidRDefault="001561D1" w:rsidP="007D3F34">
      <w:pPr>
        <w:pStyle w:val="Paragraphedeliste"/>
        <w:numPr>
          <w:ilvl w:val="1"/>
          <w:numId w:val="6"/>
        </w:numPr>
        <w:spacing w:line="240" w:lineRule="auto"/>
        <w:jc w:val="both"/>
        <w:rPr>
          <w:sz w:val="22"/>
          <w:szCs w:val="22"/>
          <w:highlight w:val="yellow"/>
        </w:rPr>
      </w:pPr>
      <w:r w:rsidRPr="001561D1">
        <w:rPr>
          <w:sz w:val="22"/>
          <w:szCs w:val="22"/>
          <w:highlight w:val="yellow"/>
        </w:rPr>
        <w:t>NOM, titre, téléphone et courriel</w:t>
      </w:r>
    </w:p>
    <w:p w14:paraId="2835C88C" w14:textId="232E1317" w:rsidR="005369E8" w:rsidRPr="00E92B5F" w:rsidRDefault="005369E8" w:rsidP="00E92B5F">
      <w:pPr>
        <w:pStyle w:val="Paragraphedeliste"/>
        <w:numPr>
          <w:ilvl w:val="0"/>
          <w:numId w:val="6"/>
        </w:numPr>
        <w:jc w:val="both"/>
        <w:rPr>
          <w:sz w:val="22"/>
          <w:szCs w:val="22"/>
        </w:rPr>
      </w:pPr>
      <w:r w:rsidRPr="00E92B5F">
        <w:rPr>
          <w:sz w:val="22"/>
          <w:szCs w:val="22"/>
        </w:rPr>
        <w:t>Fournir tous les documents et informations nécessaires à la réalisation des services</w:t>
      </w:r>
      <w:r w:rsidR="00DD0F49">
        <w:rPr>
          <w:sz w:val="22"/>
          <w:szCs w:val="22"/>
        </w:rPr>
        <w:t xml:space="preserve"> du fournisseur dans un délai raisonnable</w:t>
      </w:r>
      <w:r w:rsidR="00BB3204">
        <w:rPr>
          <w:sz w:val="22"/>
          <w:szCs w:val="22"/>
        </w:rPr>
        <w:t xml:space="preserve"> et au mieux de ses connaissances.</w:t>
      </w:r>
    </w:p>
    <w:p w14:paraId="7705DC26" w14:textId="415058AD" w:rsidR="005369E8" w:rsidRDefault="005369E8" w:rsidP="00E92B5F">
      <w:pPr>
        <w:pStyle w:val="Paragraphedeliste"/>
        <w:numPr>
          <w:ilvl w:val="0"/>
          <w:numId w:val="6"/>
        </w:numPr>
        <w:jc w:val="both"/>
        <w:rPr>
          <w:sz w:val="22"/>
          <w:szCs w:val="22"/>
        </w:rPr>
      </w:pPr>
      <w:r w:rsidRPr="00E92B5F">
        <w:rPr>
          <w:sz w:val="22"/>
          <w:szCs w:val="22"/>
        </w:rPr>
        <w:t>Aviser le Fournisseur de tout changement pertinent</w:t>
      </w:r>
      <w:r w:rsidR="00344402">
        <w:rPr>
          <w:sz w:val="22"/>
          <w:szCs w:val="22"/>
        </w:rPr>
        <w:t xml:space="preserve"> dans un délai raisonnable.</w:t>
      </w:r>
    </w:p>
    <w:p w14:paraId="0B9483B0" w14:textId="77777777" w:rsidR="008A305E" w:rsidRPr="008A305E" w:rsidRDefault="008A305E" w:rsidP="008A305E">
      <w:pPr>
        <w:jc w:val="both"/>
        <w:rPr>
          <w:sz w:val="22"/>
          <w:szCs w:val="22"/>
        </w:rPr>
      </w:pPr>
    </w:p>
    <w:p w14:paraId="471937C0" w14:textId="4A0D1DBD" w:rsidR="0013637A" w:rsidRPr="0033767F" w:rsidRDefault="00F20711" w:rsidP="005369E8">
      <w:pPr>
        <w:jc w:val="both"/>
        <w:rPr>
          <w:b/>
          <w:bCs/>
          <w:sz w:val="22"/>
          <w:szCs w:val="22"/>
        </w:rPr>
      </w:pPr>
      <w:r w:rsidRPr="0033767F">
        <w:rPr>
          <w:b/>
          <w:bCs/>
          <w:sz w:val="22"/>
          <w:szCs w:val="22"/>
        </w:rPr>
        <w:t xml:space="preserve">7. </w:t>
      </w:r>
      <w:r w:rsidR="0013637A" w:rsidRPr="0033767F">
        <w:rPr>
          <w:b/>
          <w:bCs/>
          <w:sz w:val="22"/>
          <w:szCs w:val="22"/>
        </w:rPr>
        <w:t>Renouvellement</w:t>
      </w:r>
    </w:p>
    <w:p w14:paraId="439E3DBD" w14:textId="758A7B3F" w:rsidR="00616DEF" w:rsidRPr="0033767F" w:rsidRDefault="00616DEF" w:rsidP="00616DEF">
      <w:pPr>
        <w:jc w:val="both"/>
        <w:rPr>
          <w:sz w:val="22"/>
          <w:szCs w:val="22"/>
        </w:rPr>
      </w:pPr>
      <w:r w:rsidRPr="0033767F">
        <w:rPr>
          <w:sz w:val="22"/>
          <w:szCs w:val="22"/>
        </w:rPr>
        <w:t>À l’expiration de la présente entente, celle-ci pourra être renouvelée, sous réserve des conditions suivantes :</w:t>
      </w:r>
    </w:p>
    <w:p w14:paraId="7CABC8CE" w14:textId="77777777" w:rsidR="005A6323" w:rsidRPr="0033767F" w:rsidRDefault="00616DEF" w:rsidP="00616DEF">
      <w:pPr>
        <w:pStyle w:val="Paragraphedeliste"/>
        <w:numPr>
          <w:ilvl w:val="0"/>
          <w:numId w:val="15"/>
        </w:numPr>
        <w:jc w:val="both"/>
        <w:rPr>
          <w:sz w:val="22"/>
          <w:szCs w:val="22"/>
        </w:rPr>
      </w:pPr>
      <w:r w:rsidRPr="0033767F">
        <w:rPr>
          <w:sz w:val="22"/>
          <w:szCs w:val="22"/>
        </w:rPr>
        <w:t>Avant tout renouvellement, les parties s’engagent à réviser les conditions financières et opérationnelles. Toute modification devra être convenue par écrit avant la date de renouvellement.</w:t>
      </w:r>
    </w:p>
    <w:p w14:paraId="75DAF400" w14:textId="0D1F166B" w:rsidR="00616DEF" w:rsidRPr="0033767F" w:rsidRDefault="00616DEF" w:rsidP="00616DEF">
      <w:pPr>
        <w:pStyle w:val="Paragraphedeliste"/>
        <w:numPr>
          <w:ilvl w:val="0"/>
          <w:numId w:val="15"/>
        </w:numPr>
        <w:jc w:val="both"/>
        <w:rPr>
          <w:sz w:val="22"/>
          <w:szCs w:val="22"/>
        </w:rPr>
      </w:pPr>
      <w:r w:rsidRPr="0033767F">
        <w:rPr>
          <w:sz w:val="22"/>
          <w:szCs w:val="22"/>
        </w:rPr>
        <w:t>Le renouvellement est subordonné à la satisfaction des obligations prévues à la présente entente et à l’absence de manquement grave.</w:t>
      </w:r>
    </w:p>
    <w:p w14:paraId="6D867857" w14:textId="125A07A4" w:rsidR="000D3DF7" w:rsidRDefault="00616DEF" w:rsidP="00616DEF">
      <w:pPr>
        <w:jc w:val="both"/>
        <w:rPr>
          <w:sz w:val="22"/>
          <w:szCs w:val="22"/>
        </w:rPr>
      </w:pPr>
      <w:r w:rsidRPr="0033767F">
        <w:rPr>
          <w:sz w:val="22"/>
          <w:szCs w:val="22"/>
        </w:rPr>
        <w:t>Si les parties ne parviennent pas à un accord écrit sur les nouvelles conditions avant la date d’échéance, l’entente prendra fin automatiquement à cette date.</w:t>
      </w:r>
    </w:p>
    <w:p w14:paraId="69BA66B9" w14:textId="77777777" w:rsidR="005A6323" w:rsidRPr="00616DEF" w:rsidRDefault="005A6323" w:rsidP="00616DEF">
      <w:pPr>
        <w:jc w:val="both"/>
        <w:rPr>
          <w:sz w:val="22"/>
          <w:szCs w:val="22"/>
        </w:rPr>
      </w:pPr>
    </w:p>
    <w:p w14:paraId="22C23F0B" w14:textId="7B5D4511" w:rsidR="005369E8" w:rsidRPr="00D90B64" w:rsidRDefault="0013637A" w:rsidP="005369E8">
      <w:pPr>
        <w:jc w:val="both"/>
        <w:rPr>
          <w:b/>
          <w:bCs/>
          <w:sz w:val="22"/>
          <w:szCs w:val="22"/>
        </w:rPr>
      </w:pPr>
      <w:r>
        <w:rPr>
          <w:b/>
          <w:bCs/>
          <w:sz w:val="22"/>
          <w:szCs w:val="22"/>
        </w:rPr>
        <w:t xml:space="preserve">8. </w:t>
      </w:r>
      <w:r w:rsidR="005369E8" w:rsidRPr="00D90B64">
        <w:rPr>
          <w:b/>
          <w:bCs/>
          <w:sz w:val="22"/>
          <w:szCs w:val="22"/>
        </w:rPr>
        <w:t>Confidentialité</w:t>
      </w:r>
      <w:r w:rsidR="00FA404F">
        <w:rPr>
          <w:b/>
          <w:bCs/>
          <w:sz w:val="22"/>
          <w:szCs w:val="22"/>
        </w:rPr>
        <w:t xml:space="preserve"> et protection des données</w:t>
      </w:r>
    </w:p>
    <w:p w14:paraId="04D41AD7" w14:textId="1A4E3228" w:rsidR="00E94E79" w:rsidRDefault="006024A0" w:rsidP="006024A0">
      <w:pPr>
        <w:jc w:val="both"/>
        <w:rPr>
          <w:sz w:val="22"/>
          <w:szCs w:val="22"/>
        </w:rPr>
      </w:pPr>
      <w:r>
        <w:rPr>
          <w:sz w:val="22"/>
          <w:szCs w:val="22"/>
        </w:rPr>
        <w:t>Les parties</w:t>
      </w:r>
      <w:r w:rsidRPr="006024A0">
        <w:rPr>
          <w:sz w:val="22"/>
          <w:szCs w:val="22"/>
        </w:rPr>
        <w:t xml:space="preserve"> s’engage</w:t>
      </w:r>
      <w:r>
        <w:rPr>
          <w:sz w:val="22"/>
          <w:szCs w:val="22"/>
        </w:rPr>
        <w:t>nt</w:t>
      </w:r>
      <w:r w:rsidRPr="006024A0">
        <w:rPr>
          <w:sz w:val="22"/>
          <w:szCs w:val="22"/>
        </w:rPr>
        <w:t xml:space="preserve"> à préserver la confidentialité de toutes les informations, données, documents et échanges obtenus dans le cadre de la prestation des services. Ces informations ne pourront être divulguées à des tiers sans le consentement écrit préalable du </w:t>
      </w:r>
      <w:r w:rsidR="001561D1">
        <w:rPr>
          <w:sz w:val="22"/>
          <w:szCs w:val="22"/>
        </w:rPr>
        <w:t>Client</w:t>
      </w:r>
      <w:r w:rsidRPr="006024A0">
        <w:rPr>
          <w:sz w:val="22"/>
          <w:szCs w:val="22"/>
        </w:rPr>
        <w:t>, sauf si la loi l’exige.</w:t>
      </w:r>
      <w:r w:rsidR="00981EE8">
        <w:rPr>
          <w:sz w:val="22"/>
          <w:szCs w:val="22"/>
        </w:rPr>
        <w:t xml:space="preserve">  </w:t>
      </w:r>
    </w:p>
    <w:p w14:paraId="4E87E27F" w14:textId="249FCAA8" w:rsidR="00E94E79" w:rsidRDefault="00E94E79" w:rsidP="006024A0">
      <w:pPr>
        <w:jc w:val="both"/>
        <w:rPr>
          <w:sz w:val="22"/>
          <w:szCs w:val="22"/>
        </w:rPr>
      </w:pPr>
      <w:r>
        <w:rPr>
          <w:sz w:val="22"/>
          <w:szCs w:val="22"/>
        </w:rPr>
        <w:t>De surcroît, c</w:t>
      </w:r>
      <w:r w:rsidRPr="00E94E79">
        <w:rPr>
          <w:sz w:val="22"/>
          <w:szCs w:val="22"/>
        </w:rPr>
        <w:t>haque partie s’engage à respecter les lois applicables en matière de protection des renseignements personnels. Les données confidentielles ou personnelles échangées dans le cadre de l’entente ne seront utilisées qu’aux fins prévues et ne seront pas communiquées à des tiers sans consentement préalable, sauf si requis par la loi.</w:t>
      </w:r>
    </w:p>
    <w:p w14:paraId="1EFE483B" w14:textId="5E59F248" w:rsidR="008A305E" w:rsidRDefault="00981EE8" w:rsidP="006024A0">
      <w:pPr>
        <w:jc w:val="both"/>
        <w:rPr>
          <w:sz w:val="22"/>
          <w:szCs w:val="22"/>
        </w:rPr>
      </w:pPr>
      <w:r>
        <w:rPr>
          <w:sz w:val="22"/>
          <w:szCs w:val="22"/>
        </w:rPr>
        <w:t>Ces obligations de confidentialité survivent à la durée de cette entente.</w:t>
      </w:r>
    </w:p>
    <w:p w14:paraId="02242035" w14:textId="77777777" w:rsidR="008A305E" w:rsidRPr="006024A0" w:rsidRDefault="008A305E" w:rsidP="006024A0">
      <w:pPr>
        <w:jc w:val="both"/>
        <w:rPr>
          <w:sz w:val="22"/>
          <w:szCs w:val="22"/>
        </w:rPr>
      </w:pPr>
    </w:p>
    <w:p w14:paraId="3D7A864C" w14:textId="6FE0D8FD" w:rsidR="005369E8" w:rsidRPr="00552C6C" w:rsidRDefault="0013637A" w:rsidP="005369E8">
      <w:pPr>
        <w:jc w:val="both"/>
        <w:rPr>
          <w:b/>
          <w:bCs/>
          <w:sz w:val="22"/>
          <w:szCs w:val="22"/>
        </w:rPr>
      </w:pPr>
      <w:r>
        <w:rPr>
          <w:b/>
          <w:bCs/>
          <w:sz w:val="22"/>
          <w:szCs w:val="22"/>
        </w:rPr>
        <w:t>9</w:t>
      </w:r>
      <w:r w:rsidR="005369E8" w:rsidRPr="00552C6C">
        <w:rPr>
          <w:b/>
          <w:bCs/>
          <w:sz w:val="22"/>
          <w:szCs w:val="22"/>
        </w:rPr>
        <w:t>. Loi applicable</w:t>
      </w:r>
    </w:p>
    <w:p w14:paraId="207EDFD6" w14:textId="3C681A70" w:rsidR="005369E8" w:rsidRDefault="005369E8" w:rsidP="005369E8">
      <w:pPr>
        <w:jc w:val="both"/>
        <w:rPr>
          <w:sz w:val="22"/>
          <w:szCs w:val="22"/>
        </w:rPr>
      </w:pPr>
      <w:r w:rsidRPr="00CC741D">
        <w:rPr>
          <w:sz w:val="22"/>
          <w:szCs w:val="22"/>
        </w:rPr>
        <w:t xml:space="preserve">La présente entente </w:t>
      </w:r>
      <w:r w:rsidR="001C64B0">
        <w:rPr>
          <w:sz w:val="22"/>
          <w:szCs w:val="22"/>
        </w:rPr>
        <w:t xml:space="preserve">de services </w:t>
      </w:r>
      <w:r w:rsidRPr="00CC741D">
        <w:rPr>
          <w:sz w:val="22"/>
          <w:szCs w:val="22"/>
        </w:rPr>
        <w:t>est régie par les lois de la province de</w:t>
      </w:r>
      <w:r w:rsidR="00552C6C">
        <w:rPr>
          <w:sz w:val="22"/>
          <w:szCs w:val="22"/>
        </w:rPr>
        <w:t xml:space="preserve"> Québec</w:t>
      </w:r>
      <w:r w:rsidR="001C64B0">
        <w:rPr>
          <w:sz w:val="22"/>
          <w:szCs w:val="22"/>
        </w:rPr>
        <w:t xml:space="preserve"> et les lois du Canada qui y sont applicables</w:t>
      </w:r>
    </w:p>
    <w:p w14:paraId="390C6D7E" w14:textId="77777777" w:rsidR="008A305E" w:rsidRDefault="008A305E" w:rsidP="005369E8">
      <w:pPr>
        <w:jc w:val="both"/>
        <w:rPr>
          <w:sz w:val="22"/>
          <w:szCs w:val="22"/>
        </w:rPr>
      </w:pPr>
    </w:p>
    <w:p w14:paraId="049E5841" w14:textId="2FC2707C" w:rsidR="00552C6C" w:rsidRPr="009F55BE" w:rsidRDefault="0013637A" w:rsidP="005369E8">
      <w:pPr>
        <w:jc w:val="both"/>
        <w:rPr>
          <w:b/>
          <w:bCs/>
          <w:sz w:val="22"/>
          <w:szCs w:val="22"/>
        </w:rPr>
      </w:pPr>
      <w:r>
        <w:rPr>
          <w:b/>
          <w:bCs/>
          <w:sz w:val="22"/>
          <w:szCs w:val="22"/>
        </w:rPr>
        <w:t>10</w:t>
      </w:r>
      <w:r w:rsidR="00961C99" w:rsidRPr="009F55BE">
        <w:rPr>
          <w:b/>
          <w:bCs/>
          <w:sz w:val="22"/>
          <w:szCs w:val="22"/>
        </w:rPr>
        <w:t xml:space="preserve">. Force majeure </w:t>
      </w:r>
    </w:p>
    <w:p w14:paraId="347B2DB6" w14:textId="0267B17D" w:rsidR="00961C99" w:rsidRDefault="009F55BE" w:rsidP="005369E8">
      <w:pPr>
        <w:jc w:val="both"/>
        <w:rPr>
          <w:sz w:val="22"/>
          <w:szCs w:val="22"/>
        </w:rPr>
      </w:pPr>
      <w:r w:rsidRPr="009F55BE">
        <w:rPr>
          <w:sz w:val="22"/>
          <w:szCs w:val="22"/>
        </w:rPr>
        <w:t>Aucune des parties ne sera tenue responsable d’un manquement à ses obligations si celui-ci résulte d’un événement de force majeure</w:t>
      </w:r>
      <w:r w:rsidR="00744C99">
        <w:rPr>
          <w:sz w:val="22"/>
          <w:szCs w:val="22"/>
        </w:rPr>
        <w:t xml:space="preserve"> causé par un</w:t>
      </w:r>
      <w:r w:rsidR="00870471">
        <w:rPr>
          <w:sz w:val="22"/>
          <w:szCs w:val="22"/>
        </w:rPr>
        <w:t>e</w:t>
      </w:r>
      <w:r w:rsidR="00744C99">
        <w:rPr>
          <w:sz w:val="22"/>
          <w:szCs w:val="22"/>
        </w:rPr>
        <w:t xml:space="preserve"> situation </w:t>
      </w:r>
      <w:r w:rsidRPr="009F55BE">
        <w:rPr>
          <w:sz w:val="22"/>
          <w:szCs w:val="22"/>
        </w:rPr>
        <w:t>hors de son contrôle</w:t>
      </w:r>
      <w:r w:rsidR="00744C99">
        <w:rPr>
          <w:sz w:val="22"/>
          <w:szCs w:val="22"/>
        </w:rPr>
        <w:t>.</w:t>
      </w:r>
    </w:p>
    <w:p w14:paraId="5E7AD623" w14:textId="77777777" w:rsidR="000035B5" w:rsidRDefault="000035B5" w:rsidP="005369E8">
      <w:pPr>
        <w:jc w:val="both"/>
        <w:rPr>
          <w:b/>
          <w:bCs/>
          <w:sz w:val="22"/>
          <w:szCs w:val="22"/>
        </w:rPr>
      </w:pPr>
    </w:p>
    <w:p w14:paraId="3E5DE07F" w14:textId="11636EFC" w:rsidR="005369E8" w:rsidRPr="00CC741D" w:rsidRDefault="005369E8" w:rsidP="0051626E">
      <w:pPr>
        <w:shd w:val="clear" w:color="auto" w:fill="FFC000"/>
        <w:jc w:val="both"/>
        <w:rPr>
          <w:sz w:val="22"/>
          <w:szCs w:val="22"/>
        </w:rPr>
      </w:pPr>
      <w:r w:rsidRPr="0051626E">
        <w:rPr>
          <w:sz w:val="22"/>
          <w:szCs w:val="22"/>
        </w:rPr>
        <w:t xml:space="preserve">Fait à </w:t>
      </w:r>
      <w:r w:rsidR="0051626E" w:rsidRPr="0051626E">
        <w:rPr>
          <w:sz w:val="22"/>
          <w:szCs w:val="22"/>
          <w:shd w:val="clear" w:color="auto" w:fill="FFC000"/>
        </w:rPr>
        <w:t>LIEU</w:t>
      </w:r>
      <w:r w:rsidRPr="0051626E">
        <w:rPr>
          <w:sz w:val="22"/>
          <w:szCs w:val="22"/>
          <w:shd w:val="clear" w:color="auto" w:fill="FFC000"/>
        </w:rPr>
        <w:t>,</w:t>
      </w:r>
      <w:r w:rsidRPr="0051626E">
        <w:rPr>
          <w:sz w:val="22"/>
          <w:szCs w:val="22"/>
        </w:rPr>
        <w:t xml:space="preserve"> </w:t>
      </w:r>
      <w:r w:rsidR="0051626E" w:rsidRPr="0051626E">
        <w:rPr>
          <w:sz w:val="22"/>
          <w:szCs w:val="22"/>
        </w:rPr>
        <w:t>le DATE</w:t>
      </w:r>
    </w:p>
    <w:p w14:paraId="15E629AA" w14:textId="77777777" w:rsidR="00552C6C" w:rsidRDefault="00552C6C" w:rsidP="005369E8">
      <w:pPr>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33767F" w14:paraId="06D9F5A1" w14:textId="77777777" w:rsidTr="0033767F">
        <w:trPr>
          <w:trHeight w:val="470"/>
        </w:trPr>
        <w:tc>
          <w:tcPr>
            <w:tcW w:w="4315" w:type="dxa"/>
          </w:tcPr>
          <w:p w14:paraId="31C99496" w14:textId="7BEDD0AF" w:rsidR="0033767F" w:rsidRPr="008A4DBE" w:rsidRDefault="0033767F" w:rsidP="005369E8">
            <w:pPr>
              <w:jc w:val="both"/>
              <w:rPr>
                <w:sz w:val="22"/>
                <w:szCs w:val="22"/>
                <w:highlight w:val="yellow"/>
              </w:rPr>
            </w:pPr>
            <w:r w:rsidRPr="008A4DBE">
              <w:rPr>
                <w:sz w:val="22"/>
                <w:szCs w:val="22"/>
                <w:highlight w:val="yellow"/>
              </w:rPr>
              <w:t>Le Fournisseur</w:t>
            </w:r>
          </w:p>
        </w:tc>
        <w:tc>
          <w:tcPr>
            <w:tcW w:w="4315" w:type="dxa"/>
          </w:tcPr>
          <w:p w14:paraId="1D55FD0F" w14:textId="0C2D06AC" w:rsidR="0033767F" w:rsidRPr="008A4DBE" w:rsidRDefault="0033767F" w:rsidP="005369E8">
            <w:pPr>
              <w:jc w:val="both"/>
              <w:rPr>
                <w:sz w:val="22"/>
                <w:szCs w:val="22"/>
                <w:highlight w:val="yellow"/>
              </w:rPr>
            </w:pPr>
            <w:r w:rsidRPr="008A4DBE">
              <w:rPr>
                <w:sz w:val="22"/>
                <w:szCs w:val="22"/>
                <w:highlight w:val="yellow"/>
              </w:rPr>
              <w:t xml:space="preserve">Le </w:t>
            </w:r>
            <w:r w:rsidR="0051626E" w:rsidRPr="008A4DBE">
              <w:rPr>
                <w:sz w:val="22"/>
                <w:szCs w:val="22"/>
                <w:highlight w:val="yellow"/>
              </w:rPr>
              <w:t>Client</w:t>
            </w:r>
          </w:p>
        </w:tc>
      </w:tr>
      <w:tr w:rsidR="0033767F" w14:paraId="77D624C6" w14:textId="77777777" w:rsidTr="0033767F">
        <w:trPr>
          <w:trHeight w:val="406"/>
        </w:trPr>
        <w:tc>
          <w:tcPr>
            <w:tcW w:w="4315" w:type="dxa"/>
          </w:tcPr>
          <w:p w14:paraId="72B0D868" w14:textId="46CD18F4" w:rsidR="0033767F" w:rsidRPr="008A4DBE" w:rsidRDefault="0033767F" w:rsidP="005369E8">
            <w:pPr>
              <w:jc w:val="both"/>
              <w:rPr>
                <w:sz w:val="22"/>
                <w:szCs w:val="22"/>
                <w:highlight w:val="yellow"/>
              </w:rPr>
            </w:pPr>
            <w:r w:rsidRPr="008A4DBE">
              <w:rPr>
                <w:sz w:val="22"/>
                <w:szCs w:val="22"/>
                <w:highlight w:val="yellow"/>
              </w:rPr>
              <w:t>Signature : ______________________________</w:t>
            </w:r>
          </w:p>
        </w:tc>
        <w:tc>
          <w:tcPr>
            <w:tcW w:w="4315" w:type="dxa"/>
          </w:tcPr>
          <w:p w14:paraId="056B1375" w14:textId="45431990" w:rsidR="0033767F" w:rsidRPr="008A4DBE" w:rsidRDefault="0033767F" w:rsidP="005369E8">
            <w:pPr>
              <w:jc w:val="both"/>
              <w:rPr>
                <w:sz w:val="22"/>
                <w:szCs w:val="22"/>
                <w:highlight w:val="yellow"/>
              </w:rPr>
            </w:pPr>
            <w:r w:rsidRPr="008A4DBE">
              <w:rPr>
                <w:sz w:val="22"/>
                <w:szCs w:val="22"/>
                <w:highlight w:val="yellow"/>
              </w:rPr>
              <w:t>Signature : ______________________________</w:t>
            </w:r>
          </w:p>
        </w:tc>
      </w:tr>
      <w:tr w:rsidR="0033767F" w14:paraId="60BE472F" w14:textId="77777777" w:rsidTr="0033767F">
        <w:trPr>
          <w:trHeight w:val="413"/>
        </w:trPr>
        <w:tc>
          <w:tcPr>
            <w:tcW w:w="4315" w:type="dxa"/>
          </w:tcPr>
          <w:p w14:paraId="6D4DC5C0" w14:textId="05F744A6" w:rsidR="0033767F" w:rsidRPr="008A4DBE" w:rsidRDefault="0033767F" w:rsidP="005369E8">
            <w:pPr>
              <w:jc w:val="both"/>
              <w:rPr>
                <w:sz w:val="22"/>
                <w:szCs w:val="22"/>
                <w:highlight w:val="yellow"/>
              </w:rPr>
            </w:pPr>
            <w:r w:rsidRPr="008A4DBE">
              <w:rPr>
                <w:sz w:val="22"/>
                <w:szCs w:val="22"/>
                <w:highlight w:val="yellow"/>
              </w:rPr>
              <w:t xml:space="preserve">Nom : </w:t>
            </w:r>
          </w:p>
        </w:tc>
        <w:tc>
          <w:tcPr>
            <w:tcW w:w="4315" w:type="dxa"/>
          </w:tcPr>
          <w:p w14:paraId="5BA84079" w14:textId="7E848C63" w:rsidR="0033767F" w:rsidRPr="008A4DBE" w:rsidRDefault="0051626E" w:rsidP="005369E8">
            <w:pPr>
              <w:jc w:val="both"/>
              <w:rPr>
                <w:sz w:val="22"/>
                <w:szCs w:val="22"/>
                <w:highlight w:val="yellow"/>
              </w:rPr>
            </w:pPr>
            <w:r w:rsidRPr="008A4DBE">
              <w:rPr>
                <w:sz w:val="22"/>
                <w:szCs w:val="22"/>
                <w:highlight w:val="yellow"/>
              </w:rPr>
              <w:t>Nom :</w:t>
            </w:r>
          </w:p>
        </w:tc>
      </w:tr>
      <w:tr w:rsidR="0033767F" w14:paraId="270F657B" w14:textId="77777777" w:rsidTr="0033767F">
        <w:trPr>
          <w:trHeight w:val="561"/>
        </w:trPr>
        <w:tc>
          <w:tcPr>
            <w:tcW w:w="4315" w:type="dxa"/>
          </w:tcPr>
          <w:p w14:paraId="7EBDBF1F" w14:textId="456C8F0A" w:rsidR="0033767F" w:rsidRPr="008A4DBE" w:rsidRDefault="0033767F" w:rsidP="005369E8">
            <w:pPr>
              <w:jc w:val="both"/>
              <w:rPr>
                <w:sz w:val="22"/>
                <w:szCs w:val="22"/>
                <w:highlight w:val="yellow"/>
              </w:rPr>
            </w:pPr>
            <w:r w:rsidRPr="008A4DBE">
              <w:rPr>
                <w:sz w:val="22"/>
                <w:szCs w:val="22"/>
                <w:highlight w:val="yellow"/>
              </w:rPr>
              <w:t>Titre :</w:t>
            </w:r>
          </w:p>
        </w:tc>
        <w:tc>
          <w:tcPr>
            <w:tcW w:w="4315" w:type="dxa"/>
          </w:tcPr>
          <w:p w14:paraId="5059FB6D" w14:textId="16685714" w:rsidR="0033767F" w:rsidRPr="008A4DBE" w:rsidRDefault="0051626E" w:rsidP="005369E8">
            <w:pPr>
              <w:jc w:val="both"/>
              <w:rPr>
                <w:sz w:val="22"/>
                <w:szCs w:val="22"/>
                <w:highlight w:val="yellow"/>
              </w:rPr>
            </w:pPr>
            <w:r w:rsidRPr="008A4DBE">
              <w:rPr>
                <w:sz w:val="22"/>
                <w:szCs w:val="22"/>
                <w:highlight w:val="yellow"/>
              </w:rPr>
              <w:t>Titre :</w:t>
            </w:r>
          </w:p>
        </w:tc>
      </w:tr>
    </w:tbl>
    <w:p w14:paraId="2A12024D" w14:textId="77777777" w:rsidR="0033767F" w:rsidRDefault="0033767F" w:rsidP="005369E8">
      <w:pPr>
        <w:jc w:val="both"/>
        <w:rPr>
          <w:sz w:val="22"/>
          <w:szCs w:val="22"/>
        </w:rPr>
      </w:pPr>
    </w:p>
    <w:sectPr w:rsidR="0033767F" w:rsidSect="0015578D">
      <w:headerReference w:type="default" r:id="rId15"/>
      <w:footerReference w:type="default" r:id="rId16"/>
      <w:headerReference w:type="first" r:id="rId17"/>
      <w:pgSz w:w="12240" w:h="15840"/>
      <w:pgMar w:top="1440" w:right="1800" w:bottom="1440" w:left="180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exandra Lamarche" w:date="2025-10-08T10:54:00Z" w:initials="AL">
    <w:p w14:paraId="19F8F3AA" w14:textId="77777777" w:rsidR="00A404B4" w:rsidRDefault="00A404B4" w:rsidP="00A404B4">
      <w:pPr>
        <w:pStyle w:val="Commentaire"/>
      </w:pPr>
      <w:r>
        <w:rPr>
          <w:rStyle w:val="Marquedecommentaire"/>
        </w:rPr>
        <w:annotationRef/>
      </w:r>
      <w:r>
        <w:t xml:space="preserve">Ajouter une mention s’il y a un dépassement de coût par rapport aux frais habituels ? Aviser le RJCCQ </w:t>
      </w:r>
    </w:p>
  </w:comment>
  <w:comment w:id="1" w:author="Alexandra Lamarche" w:date="2025-10-20T13:00:00Z" w:initials="AL">
    <w:p w14:paraId="30EA1EE4" w14:textId="77777777" w:rsidR="00197C0C" w:rsidRDefault="00197C0C" w:rsidP="00197C0C">
      <w:pPr>
        <w:pStyle w:val="Commentaire"/>
      </w:pPr>
      <w:r>
        <w:rPr>
          <w:rStyle w:val="Marquedecommentaire"/>
        </w:rPr>
        <w:annotationRef/>
      </w:r>
      <w:r>
        <w:t>Les factures sont payées lorsque la tenue de livre mensuelle est effectuée par Comptinc.  On ne peut pas s’engager sur le « sur réception» pour cette raison.</w:t>
      </w:r>
    </w:p>
  </w:comment>
  <w:comment w:id="2" w:author="Eric Fournier" w:date="2025-10-20T10:56:00Z" w:initials="EF">
    <w:p w14:paraId="6D7F0086" w14:textId="31781EB5" w:rsidR="008642BF" w:rsidRDefault="008642BF" w:rsidP="008642BF">
      <w:pPr>
        <w:pStyle w:val="Commentaire"/>
      </w:pPr>
      <w:r>
        <w:rPr>
          <w:rStyle w:val="Marquedecommentaire"/>
        </w:rPr>
        <w:annotationRef/>
      </w:r>
      <w:r>
        <w:t>La responsable de dossier sera Salma Marine et l’associé sera Eric Fournier</w:t>
      </w:r>
    </w:p>
  </w:comment>
  <w:comment w:id="3" w:author="Eric Fournier" w:date="2025-10-15T14:25:00Z" w:initials="EF">
    <w:p w14:paraId="59DE3E16" w14:textId="77777777" w:rsidR="00D656D5" w:rsidRDefault="00D656D5" w:rsidP="00D656D5">
      <w:pPr>
        <w:pStyle w:val="Commentaire"/>
      </w:pPr>
      <w:r>
        <w:rPr>
          <w:rStyle w:val="Marquedecommentaire"/>
        </w:rPr>
        <w:annotationRef/>
      </w:r>
      <w:r>
        <w:t>Impossible de fournir une comptabilité complète pour le 2 jours ouvrable du mois. Ceci est déraisonnable.</w:t>
      </w:r>
    </w:p>
  </w:comment>
  <w:comment w:id="4" w:author="Alexandra Lamarche" w:date="2025-10-20T13:02:00Z" w:initials="AL">
    <w:p w14:paraId="70F4319E" w14:textId="77777777" w:rsidR="00726710" w:rsidRDefault="00726710" w:rsidP="00726710">
      <w:pPr>
        <w:pStyle w:val="Commentaire"/>
      </w:pPr>
      <w:r>
        <w:rPr>
          <w:rStyle w:val="Marquedecommentaire"/>
        </w:rPr>
        <w:annotationRef/>
      </w:r>
      <w:r>
        <w:t xml:space="preserve">J’ai indiqué 5 jours.  Est-ce mieux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F8F3AA" w15:done="1"/>
  <w15:commentEx w15:paraId="30EA1EE4" w15:done="1"/>
  <w15:commentEx w15:paraId="6D7F0086" w15:done="1"/>
  <w15:commentEx w15:paraId="59DE3E16" w15:done="1"/>
  <w15:commentEx w15:paraId="70F4319E" w15:paraIdParent="59DE3E1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383072" w16cex:dateUtc="2025-10-08T14:54:00Z"/>
  <w16cex:commentExtensible w16cex:durableId="2824D87E" w16cex:dateUtc="2025-10-20T17:00:00Z"/>
  <w16cex:commentExtensible w16cex:durableId="0432A786" w16cex:dateUtc="2025-10-20T14:56:00Z"/>
  <w16cex:commentExtensible w16cex:durableId="5055663B" w16cex:dateUtc="2025-10-15T18:25:00Z"/>
  <w16cex:commentExtensible w16cex:durableId="569000C7" w16cex:dateUtc="2025-10-20T1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F8F3AA" w16cid:durableId="7E383072"/>
  <w16cid:commentId w16cid:paraId="30EA1EE4" w16cid:durableId="2824D87E"/>
  <w16cid:commentId w16cid:paraId="6D7F0086" w16cid:durableId="0432A786"/>
  <w16cid:commentId w16cid:paraId="59DE3E16" w16cid:durableId="5055663B"/>
  <w16cid:commentId w16cid:paraId="70F4319E" w16cid:durableId="569000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F6242" w14:textId="77777777" w:rsidR="00123234" w:rsidRDefault="00123234" w:rsidP="00862BCD">
      <w:pPr>
        <w:spacing w:after="0" w:line="240" w:lineRule="auto"/>
      </w:pPr>
      <w:r>
        <w:separator/>
      </w:r>
    </w:p>
  </w:endnote>
  <w:endnote w:type="continuationSeparator" w:id="0">
    <w:p w14:paraId="64A3011D" w14:textId="77777777" w:rsidR="00123234" w:rsidRDefault="00123234" w:rsidP="0086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AF00" w14:textId="099E97A4" w:rsidR="005369E8" w:rsidRDefault="005369E8">
    <w:pPr>
      <w:pStyle w:val="Pieddepage"/>
    </w:pPr>
    <w:r>
      <w:rPr>
        <w:noProof/>
      </w:rPr>
      <w:drawing>
        <wp:anchor distT="0" distB="0" distL="114300" distR="114300" simplePos="0" relativeHeight="251662336" behindDoc="0" locked="0" layoutInCell="1" allowOverlap="1" wp14:anchorId="242C30AB" wp14:editId="2A10533D">
          <wp:simplePos x="0" y="0"/>
          <wp:positionH relativeFrom="page">
            <wp:align>right</wp:align>
          </wp:positionH>
          <wp:positionV relativeFrom="paragraph">
            <wp:posOffset>-266700</wp:posOffset>
          </wp:positionV>
          <wp:extent cx="7772400" cy="951759"/>
          <wp:effectExtent l="0" t="0" r="0" b="1270"/>
          <wp:wrapNone/>
          <wp:docPr id="152464197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5175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4C9E8" w14:textId="77777777" w:rsidR="00123234" w:rsidRDefault="00123234" w:rsidP="00862BCD">
      <w:pPr>
        <w:spacing w:after="0" w:line="240" w:lineRule="auto"/>
      </w:pPr>
      <w:r>
        <w:separator/>
      </w:r>
    </w:p>
  </w:footnote>
  <w:footnote w:type="continuationSeparator" w:id="0">
    <w:p w14:paraId="4273C6D4" w14:textId="77777777" w:rsidR="00123234" w:rsidRDefault="00123234" w:rsidP="00862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359E" w14:textId="1301F317" w:rsidR="0015578D" w:rsidRPr="0015578D" w:rsidRDefault="0015578D" w:rsidP="0015578D">
    <w:pPr>
      <w:pStyle w:val="En-tte"/>
    </w:pPr>
    <w:r>
      <w:rPr>
        <w:noProof/>
      </w:rPr>
      <w:drawing>
        <wp:anchor distT="0" distB="0" distL="114300" distR="114300" simplePos="0" relativeHeight="251658240" behindDoc="0" locked="0" layoutInCell="1" allowOverlap="1" wp14:anchorId="3CEAE60A" wp14:editId="0B1DC3AE">
          <wp:simplePos x="0" y="0"/>
          <wp:positionH relativeFrom="page">
            <wp:align>left</wp:align>
          </wp:positionH>
          <wp:positionV relativeFrom="paragraph">
            <wp:posOffset>-449580</wp:posOffset>
          </wp:positionV>
          <wp:extent cx="7830257" cy="952500"/>
          <wp:effectExtent l="0" t="0" r="0" b="0"/>
          <wp:wrapNone/>
          <wp:docPr id="116453577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173" cy="953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F4B59" w14:textId="6D1F5D05" w:rsidR="0015578D" w:rsidRPr="0015578D" w:rsidRDefault="0015578D" w:rsidP="0015578D">
    <w:pPr>
      <w:pStyle w:val="En-tte"/>
    </w:pPr>
    <w:r>
      <w:rPr>
        <w:noProof/>
      </w:rPr>
      <w:drawing>
        <wp:anchor distT="0" distB="0" distL="114300" distR="114300" simplePos="0" relativeHeight="251660288" behindDoc="1" locked="0" layoutInCell="1" allowOverlap="1" wp14:anchorId="30AD7410" wp14:editId="56E6BBEC">
          <wp:simplePos x="0" y="0"/>
          <wp:positionH relativeFrom="page">
            <wp:align>left</wp:align>
          </wp:positionH>
          <wp:positionV relativeFrom="paragraph">
            <wp:posOffset>-449580</wp:posOffset>
          </wp:positionV>
          <wp:extent cx="7809002" cy="10115550"/>
          <wp:effectExtent l="0" t="0" r="1905" b="0"/>
          <wp:wrapNone/>
          <wp:docPr id="1071328002" name="Image 23" descr="Une image contenant texte, capture d’écran, graphism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28002" name="Image 23" descr="Une image contenant texte, capture d’écran, graphisme, Graphiqu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4" cy="101248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D2B"/>
    <w:multiLevelType w:val="hybridMultilevel"/>
    <w:tmpl w:val="1EDEAD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9B5963"/>
    <w:multiLevelType w:val="hybridMultilevel"/>
    <w:tmpl w:val="FAF41C94"/>
    <w:lvl w:ilvl="0" w:tplc="3DA8B560">
      <w:start w:val="1"/>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70234C0"/>
    <w:multiLevelType w:val="hybridMultilevel"/>
    <w:tmpl w:val="E300296A"/>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291E1FA9"/>
    <w:multiLevelType w:val="multilevel"/>
    <w:tmpl w:val="A9DA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F3DAA"/>
    <w:multiLevelType w:val="hybridMultilevel"/>
    <w:tmpl w:val="1710312E"/>
    <w:lvl w:ilvl="0" w:tplc="BF3CF832">
      <w:start w:val="2"/>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A90235"/>
    <w:multiLevelType w:val="hybridMultilevel"/>
    <w:tmpl w:val="D4F452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FB87E3D"/>
    <w:multiLevelType w:val="hybridMultilevel"/>
    <w:tmpl w:val="5F98A836"/>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7" w15:restartNumberingAfterBreak="0">
    <w:nsid w:val="50547F9E"/>
    <w:multiLevelType w:val="hybridMultilevel"/>
    <w:tmpl w:val="665AF68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3360A91"/>
    <w:multiLevelType w:val="multilevel"/>
    <w:tmpl w:val="3444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816B87"/>
    <w:multiLevelType w:val="hybridMultilevel"/>
    <w:tmpl w:val="2D8CDF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7680B9F"/>
    <w:multiLevelType w:val="hybridMultilevel"/>
    <w:tmpl w:val="FF948CCA"/>
    <w:lvl w:ilvl="0" w:tplc="0C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3904D58"/>
    <w:multiLevelType w:val="hybridMultilevel"/>
    <w:tmpl w:val="E17C117A"/>
    <w:lvl w:ilvl="0" w:tplc="3DA8B560">
      <w:start w:val="7"/>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53831F3"/>
    <w:multiLevelType w:val="hybridMultilevel"/>
    <w:tmpl w:val="DAC2F1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A6F5667"/>
    <w:multiLevelType w:val="multilevel"/>
    <w:tmpl w:val="041023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8E3E63"/>
    <w:multiLevelType w:val="hybridMultilevel"/>
    <w:tmpl w:val="6026FA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83128358">
    <w:abstractNumId w:val="14"/>
  </w:num>
  <w:num w:numId="2" w16cid:durableId="65300595">
    <w:abstractNumId w:val="6"/>
  </w:num>
  <w:num w:numId="3" w16cid:durableId="1129200330">
    <w:abstractNumId w:val="0"/>
  </w:num>
  <w:num w:numId="4" w16cid:durableId="912356379">
    <w:abstractNumId w:val="11"/>
  </w:num>
  <w:num w:numId="5" w16cid:durableId="652954962">
    <w:abstractNumId w:val="1"/>
  </w:num>
  <w:num w:numId="6" w16cid:durableId="50664598">
    <w:abstractNumId w:val="10"/>
  </w:num>
  <w:num w:numId="7" w16cid:durableId="554657406">
    <w:abstractNumId w:val="3"/>
  </w:num>
  <w:num w:numId="8" w16cid:durableId="642849795">
    <w:abstractNumId w:val="4"/>
  </w:num>
  <w:num w:numId="9" w16cid:durableId="790713377">
    <w:abstractNumId w:val="7"/>
  </w:num>
  <w:num w:numId="10" w16cid:durableId="1932160097">
    <w:abstractNumId w:val="2"/>
  </w:num>
  <w:num w:numId="11" w16cid:durableId="1310936373">
    <w:abstractNumId w:val="5"/>
  </w:num>
  <w:num w:numId="12" w16cid:durableId="1235776946">
    <w:abstractNumId w:val="8"/>
  </w:num>
  <w:num w:numId="13" w16cid:durableId="311838926">
    <w:abstractNumId w:val="13"/>
  </w:num>
  <w:num w:numId="14" w16cid:durableId="234362622">
    <w:abstractNumId w:val="9"/>
  </w:num>
  <w:num w:numId="15" w16cid:durableId="180507432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a Lamarche">
    <w15:presenceInfo w15:providerId="AD" w15:userId="S::alexandra.lamarche@rjccq.com::a3339055-c62d-4056-a3e4-038775fb0e48"/>
  </w15:person>
  <w15:person w15:author="Eric Fournier">
    <w15:presenceInfo w15:providerId="AD" w15:userId="S::EFournier@comptinc.com::01e525ef-581e-458f-91ed-66669494ed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BCD"/>
    <w:rsid w:val="000035B5"/>
    <w:rsid w:val="0005048A"/>
    <w:rsid w:val="00091DDA"/>
    <w:rsid w:val="000A253A"/>
    <w:rsid w:val="000D3DF7"/>
    <w:rsid w:val="000E013D"/>
    <w:rsid w:val="000F44CB"/>
    <w:rsid w:val="00101447"/>
    <w:rsid w:val="00114794"/>
    <w:rsid w:val="00123234"/>
    <w:rsid w:val="00133492"/>
    <w:rsid w:val="0013637A"/>
    <w:rsid w:val="001466F2"/>
    <w:rsid w:val="00146984"/>
    <w:rsid w:val="0015578D"/>
    <w:rsid w:val="001561D1"/>
    <w:rsid w:val="00173D4C"/>
    <w:rsid w:val="00182F0C"/>
    <w:rsid w:val="00184152"/>
    <w:rsid w:val="0019643A"/>
    <w:rsid w:val="00197C0C"/>
    <w:rsid w:val="001C64B0"/>
    <w:rsid w:val="001D6585"/>
    <w:rsid w:val="002015F0"/>
    <w:rsid w:val="00204AB2"/>
    <w:rsid w:val="00214B80"/>
    <w:rsid w:val="00250D3E"/>
    <w:rsid w:val="002747A1"/>
    <w:rsid w:val="00276FED"/>
    <w:rsid w:val="00277165"/>
    <w:rsid w:val="00283371"/>
    <w:rsid w:val="002915DE"/>
    <w:rsid w:val="00294499"/>
    <w:rsid w:val="0029646C"/>
    <w:rsid w:val="002B1F86"/>
    <w:rsid w:val="002B6169"/>
    <w:rsid w:val="002F3B43"/>
    <w:rsid w:val="003168E6"/>
    <w:rsid w:val="00317E08"/>
    <w:rsid w:val="003218D3"/>
    <w:rsid w:val="0033767F"/>
    <w:rsid w:val="00344402"/>
    <w:rsid w:val="00352782"/>
    <w:rsid w:val="00356C17"/>
    <w:rsid w:val="003B0950"/>
    <w:rsid w:val="003B40FA"/>
    <w:rsid w:val="003C2DC8"/>
    <w:rsid w:val="003C4217"/>
    <w:rsid w:val="003C6015"/>
    <w:rsid w:val="003C779C"/>
    <w:rsid w:val="003D7B01"/>
    <w:rsid w:val="0040243E"/>
    <w:rsid w:val="0044365F"/>
    <w:rsid w:val="0044556C"/>
    <w:rsid w:val="00446BB9"/>
    <w:rsid w:val="004546CE"/>
    <w:rsid w:val="00492E98"/>
    <w:rsid w:val="004C18C4"/>
    <w:rsid w:val="004C6FD4"/>
    <w:rsid w:val="004D5F2B"/>
    <w:rsid w:val="004E7D85"/>
    <w:rsid w:val="004F0ADB"/>
    <w:rsid w:val="004F4332"/>
    <w:rsid w:val="0051626E"/>
    <w:rsid w:val="005369E8"/>
    <w:rsid w:val="005415AE"/>
    <w:rsid w:val="00544408"/>
    <w:rsid w:val="00552C6C"/>
    <w:rsid w:val="00593C04"/>
    <w:rsid w:val="005A062A"/>
    <w:rsid w:val="005A581F"/>
    <w:rsid w:val="005A6323"/>
    <w:rsid w:val="005C0214"/>
    <w:rsid w:val="005E7F09"/>
    <w:rsid w:val="006024A0"/>
    <w:rsid w:val="00616DEF"/>
    <w:rsid w:val="006575F8"/>
    <w:rsid w:val="00685DA8"/>
    <w:rsid w:val="0068657A"/>
    <w:rsid w:val="006B64E6"/>
    <w:rsid w:val="006D3F21"/>
    <w:rsid w:val="006D6BBD"/>
    <w:rsid w:val="006E1097"/>
    <w:rsid w:val="0071597E"/>
    <w:rsid w:val="00725313"/>
    <w:rsid w:val="00726710"/>
    <w:rsid w:val="007314EB"/>
    <w:rsid w:val="00742D6E"/>
    <w:rsid w:val="00744C99"/>
    <w:rsid w:val="007465F6"/>
    <w:rsid w:val="007468BA"/>
    <w:rsid w:val="00746A39"/>
    <w:rsid w:val="0075111D"/>
    <w:rsid w:val="00755B76"/>
    <w:rsid w:val="0078153A"/>
    <w:rsid w:val="00785282"/>
    <w:rsid w:val="0078676C"/>
    <w:rsid w:val="00796249"/>
    <w:rsid w:val="007B574A"/>
    <w:rsid w:val="007C7D36"/>
    <w:rsid w:val="007D1743"/>
    <w:rsid w:val="007D3B0A"/>
    <w:rsid w:val="007D3F34"/>
    <w:rsid w:val="007F6800"/>
    <w:rsid w:val="008011F4"/>
    <w:rsid w:val="00816BC0"/>
    <w:rsid w:val="00862BCD"/>
    <w:rsid w:val="008642BF"/>
    <w:rsid w:val="00870471"/>
    <w:rsid w:val="00880571"/>
    <w:rsid w:val="00893020"/>
    <w:rsid w:val="0089759B"/>
    <w:rsid w:val="008A305E"/>
    <w:rsid w:val="008A4DBE"/>
    <w:rsid w:val="008C1F1F"/>
    <w:rsid w:val="008C209E"/>
    <w:rsid w:val="008C70BC"/>
    <w:rsid w:val="008D097B"/>
    <w:rsid w:val="008E3E0B"/>
    <w:rsid w:val="008F620F"/>
    <w:rsid w:val="00911308"/>
    <w:rsid w:val="00920D8C"/>
    <w:rsid w:val="00943921"/>
    <w:rsid w:val="00961C99"/>
    <w:rsid w:val="00965036"/>
    <w:rsid w:val="00981EE8"/>
    <w:rsid w:val="00986AB8"/>
    <w:rsid w:val="009F55BE"/>
    <w:rsid w:val="009F58B1"/>
    <w:rsid w:val="00A10C3C"/>
    <w:rsid w:val="00A133CA"/>
    <w:rsid w:val="00A1694E"/>
    <w:rsid w:val="00A25EB4"/>
    <w:rsid w:val="00A364FF"/>
    <w:rsid w:val="00A404B4"/>
    <w:rsid w:val="00A46C6B"/>
    <w:rsid w:val="00A70E65"/>
    <w:rsid w:val="00A7709D"/>
    <w:rsid w:val="00AA6C70"/>
    <w:rsid w:val="00AB2A3F"/>
    <w:rsid w:val="00AD037C"/>
    <w:rsid w:val="00AF625F"/>
    <w:rsid w:val="00B01456"/>
    <w:rsid w:val="00B03D80"/>
    <w:rsid w:val="00B077AB"/>
    <w:rsid w:val="00B160D4"/>
    <w:rsid w:val="00B5760B"/>
    <w:rsid w:val="00B6645A"/>
    <w:rsid w:val="00B7214E"/>
    <w:rsid w:val="00BA1BE7"/>
    <w:rsid w:val="00BA1F1E"/>
    <w:rsid w:val="00BA4C68"/>
    <w:rsid w:val="00BB3204"/>
    <w:rsid w:val="00BF59F0"/>
    <w:rsid w:val="00BF6DF8"/>
    <w:rsid w:val="00C02898"/>
    <w:rsid w:val="00C11B00"/>
    <w:rsid w:val="00C13C16"/>
    <w:rsid w:val="00C15935"/>
    <w:rsid w:val="00C16D96"/>
    <w:rsid w:val="00C53057"/>
    <w:rsid w:val="00C56CD3"/>
    <w:rsid w:val="00C6051E"/>
    <w:rsid w:val="00C65AEE"/>
    <w:rsid w:val="00C827E0"/>
    <w:rsid w:val="00CA39F3"/>
    <w:rsid w:val="00CC73D0"/>
    <w:rsid w:val="00CC741D"/>
    <w:rsid w:val="00CE2834"/>
    <w:rsid w:val="00D216CD"/>
    <w:rsid w:val="00D53D9F"/>
    <w:rsid w:val="00D57192"/>
    <w:rsid w:val="00D640F4"/>
    <w:rsid w:val="00D656D5"/>
    <w:rsid w:val="00D65805"/>
    <w:rsid w:val="00D76CB1"/>
    <w:rsid w:val="00D90B64"/>
    <w:rsid w:val="00DA06C6"/>
    <w:rsid w:val="00DD0F49"/>
    <w:rsid w:val="00DD4C3B"/>
    <w:rsid w:val="00DE14EE"/>
    <w:rsid w:val="00E14F94"/>
    <w:rsid w:val="00E162C0"/>
    <w:rsid w:val="00E827F8"/>
    <w:rsid w:val="00E92B5F"/>
    <w:rsid w:val="00E94E79"/>
    <w:rsid w:val="00ED10E4"/>
    <w:rsid w:val="00ED431F"/>
    <w:rsid w:val="00F20711"/>
    <w:rsid w:val="00F33E62"/>
    <w:rsid w:val="00F4424F"/>
    <w:rsid w:val="00F4651E"/>
    <w:rsid w:val="00F72392"/>
    <w:rsid w:val="00F91703"/>
    <w:rsid w:val="00FA404F"/>
    <w:rsid w:val="00FB1B88"/>
    <w:rsid w:val="00FE232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8AF5F"/>
  <w15:chartTrackingRefBased/>
  <w15:docId w15:val="{36344470-8D1D-4F93-BD99-9B5C4847D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62B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62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62BC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62BC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62BC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62BC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62BC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62BC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62BC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2BC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62BC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62BC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62BC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62BC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62BC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62BC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62BC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62BCD"/>
    <w:rPr>
      <w:rFonts w:eastAsiaTheme="majorEastAsia" w:cstheme="majorBidi"/>
      <w:color w:val="272727" w:themeColor="text1" w:themeTint="D8"/>
    </w:rPr>
  </w:style>
  <w:style w:type="paragraph" w:styleId="Titre">
    <w:name w:val="Title"/>
    <w:basedOn w:val="Normal"/>
    <w:next w:val="Normal"/>
    <w:link w:val="TitreCar"/>
    <w:uiPriority w:val="10"/>
    <w:qFormat/>
    <w:rsid w:val="00862B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62BC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62BC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62BC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62BCD"/>
    <w:pPr>
      <w:spacing w:before="160"/>
      <w:jc w:val="center"/>
    </w:pPr>
    <w:rPr>
      <w:i/>
      <w:iCs/>
      <w:color w:val="404040" w:themeColor="text1" w:themeTint="BF"/>
    </w:rPr>
  </w:style>
  <w:style w:type="character" w:customStyle="1" w:styleId="CitationCar">
    <w:name w:val="Citation Car"/>
    <w:basedOn w:val="Policepardfaut"/>
    <w:link w:val="Citation"/>
    <w:uiPriority w:val="29"/>
    <w:rsid w:val="00862BCD"/>
    <w:rPr>
      <w:i/>
      <w:iCs/>
      <w:color w:val="404040" w:themeColor="text1" w:themeTint="BF"/>
    </w:rPr>
  </w:style>
  <w:style w:type="paragraph" w:styleId="Paragraphedeliste">
    <w:name w:val="List Paragraph"/>
    <w:basedOn w:val="Normal"/>
    <w:uiPriority w:val="34"/>
    <w:qFormat/>
    <w:rsid w:val="00862BCD"/>
    <w:pPr>
      <w:ind w:left="720"/>
      <w:contextualSpacing/>
    </w:pPr>
  </w:style>
  <w:style w:type="character" w:styleId="Accentuationintense">
    <w:name w:val="Intense Emphasis"/>
    <w:basedOn w:val="Policepardfaut"/>
    <w:uiPriority w:val="21"/>
    <w:qFormat/>
    <w:rsid w:val="00862BCD"/>
    <w:rPr>
      <w:i/>
      <w:iCs/>
      <w:color w:val="0F4761" w:themeColor="accent1" w:themeShade="BF"/>
    </w:rPr>
  </w:style>
  <w:style w:type="paragraph" w:styleId="Citationintense">
    <w:name w:val="Intense Quote"/>
    <w:basedOn w:val="Normal"/>
    <w:next w:val="Normal"/>
    <w:link w:val="CitationintenseCar"/>
    <w:uiPriority w:val="30"/>
    <w:qFormat/>
    <w:rsid w:val="00862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62BCD"/>
    <w:rPr>
      <w:i/>
      <w:iCs/>
      <w:color w:val="0F4761" w:themeColor="accent1" w:themeShade="BF"/>
    </w:rPr>
  </w:style>
  <w:style w:type="character" w:styleId="Rfrenceintense">
    <w:name w:val="Intense Reference"/>
    <w:basedOn w:val="Policepardfaut"/>
    <w:uiPriority w:val="32"/>
    <w:qFormat/>
    <w:rsid w:val="00862BCD"/>
    <w:rPr>
      <w:b/>
      <w:bCs/>
      <w:smallCaps/>
      <w:color w:val="0F4761" w:themeColor="accent1" w:themeShade="BF"/>
      <w:spacing w:val="5"/>
    </w:rPr>
  </w:style>
  <w:style w:type="paragraph" w:styleId="En-tte">
    <w:name w:val="header"/>
    <w:basedOn w:val="Normal"/>
    <w:link w:val="En-tteCar"/>
    <w:uiPriority w:val="99"/>
    <w:unhideWhenUsed/>
    <w:rsid w:val="00862BCD"/>
    <w:pPr>
      <w:tabs>
        <w:tab w:val="center" w:pos="4320"/>
        <w:tab w:val="right" w:pos="8640"/>
      </w:tabs>
      <w:spacing w:after="0" w:line="240" w:lineRule="auto"/>
    </w:pPr>
  </w:style>
  <w:style w:type="character" w:customStyle="1" w:styleId="En-tteCar">
    <w:name w:val="En-tête Car"/>
    <w:basedOn w:val="Policepardfaut"/>
    <w:link w:val="En-tte"/>
    <w:uiPriority w:val="99"/>
    <w:rsid w:val="00862BCD"/>
  </w:style>
  <w:style w:type="paragraph" w:styleId="Pieddepage">
    <w:name w:val="footer"/>
    <w:basedOn w:val="Normal"/>
    <w:link w:val="PieddepageCar"/>
    <w:uiPriority w:val="99"/>
    <w:unhideWhenUsed/>
    <w:rsid w:val="00862BC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62BCD"/>
  </w:style>
  <w:style w:type="table" w:styleId="Grilledutableau">
    <w:name w:val="Table Grid"/>
    <w:basedOn w:val="TableauNormal"/>
    <w:uiPriority w:val="39"/>
    <w:rsid w:val="002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C741D"/>
    <w:rPr>
      <w:sz w:val="16"/>
      <w:szCs w:val="16"/>
    </w:rPr>
  </w:style>
  <w:style w:type="paragraph" w:styleId="Commentaire">
    <w:name w:val="annotation text"/>
    <w:basedOn w:val="Normal"/>
    <w:link w:val="CommentaireCar"/>
    <w:uiPriority w:val="99"/>
    <w:unhideWhenUsed/>
    <w:rsid w:val="00CC741D"/>
    <w:pPr>
      <w:spacing w:line="240" w:lineRule="auto"/>
    </w:pPr>
    <w:rPr>
      <w:sz w:val="20"/>
      <w:szCs w:val="20"/>
    </w:rPr>
  </w:style>
  <w:style w:type="character" w:customStyle="1" w:styleId="CommentaireCar">
    <w:name w:val="Commentaire Car"/>
    <w:basedOn w:val="Policepardfaut"/>
    <w:link w:val="Commentaire"/>
    <w:uiPriority w:val="99"/>
    <w:rsid w:val="00CC741D"/>
    <w:rPr>
      <w:sz w:val="20"/>
      <w:szCs w:val="20"/>
    </w:rPr>
  </w:style>
  <w:style w:type="paragraph" w:styleId="Objetducommentaire">
    <w:name w:val="annotation subject"/>
    <w:basedOn w:val="Commentaire"/>
    <w:next w:val="Commentaire"/>
    <w:link w:val="ObjetducommentaireCar"/>
    <w:uiPriority w:val="99"/>
    <w:semiHidden/>
    <w:unhideWhenUsed/>
    <w:rsid w:val="00CC741D"/>
    <w:rPr>
      <w:b/>
      <w:bCs/>
    </w:rPr>
  </w:style>
  <w:style w:type="character" w:customStyle="1" w:styleId="ObjetducommentaireCar">
    <w:name w:val="Objet du commentaire Car"/>
    <w:basedOn w:val="CommentaireCar"/>
    <w:link w:val="Objetducommentaire"/>
    <w:uiPriority w:val="99"/>
    <w:semiHidden/>
    <w:rsid w:val="00CC741D"/>
    <w:rPr>
      <w:b/>
      <w:bCs/>
      <w:sz w:val="20"/>
      <w:szCs w:val="20"/>
    </w:rPr>
  </w:style>
  <w:style w:type="character" w:styleId="Lienhypertexte">
    <w:name w:val="Hyperlink"/>
    <w:basedOn w:val="Policepardfaut"/>
    <w:uiPriority w:val="99"/>
    <w:unhideWhenUsed/>
    <w:rsid w:val="007D3F34"/>
    <w:rPr>
      <w:color w:val="467886" w:themeColor="hyperlink"/>
      <w:u w:val="single"/>
    </w:rPr>
  </w:style>
  <w:style w:type="character" w:styleId="Mentionnonrsolue">
    <w:name w:val="Unresolved Mention"/>
    <w:basedOn w:val="Policepardfaut"/>
    <w:uiPriority w:val="99"/>
    <w:semiHidden/>
    <w:unhideWhenUsed/>
    <w:rsid w:val="007D3F34"/>
    <w:rPr>
      <w:color w:val="605E5C"/>
      <w:shd w:val="clear" w:color="auto" w:fill="E1DFDD"/>
    </w:rPr>
  </w:style>
  <w:style w:type="paragraph" w:styleId="Rvision">
    <w:name w:val="Revision"/>
    <w:hidden/>
    <w:uiPriority w:val="99"/>
    <w:semiHidden/>
    <w:rsid w:val="00D656D5"/>
    <w:pPr>
      <w:spacing w:after="0" w:line="240" w:lineRule="auto"/>
    </w:pPr>
  </w:style>
  <w:style w:type="paragraph" w:styleId="NormalWeb">
    <w:name w:val="Normal (Web)"/>
    <w:basedOn w:val="Normal"/>
    <w:uiPriority w:val="99"/>
    <w:semiHidden/>
    <w:unhideWhenUsed/>
    <w:rsid w:val="00C5305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53C19C6FB5B34D8A49388FCEAB5160" ma:contentTypeVersion="20" ma:contentTypeDescription="Crée un document." ma:contentTypeScope="" ma:versionID="154b5e81ec8b7127ca24d5695a51e16f">
  <xsd:schema xmlns:xsd="http://www.w3.org/2001/XMLSchema" xmlns:xs="http://www.w3.org/2001/XMLSchema" xmlns:p="http://schemas.microsoft.com/office/2006/metadata/properties" xmlns:ns2="8c0b585d-e0fe-4988-ab47-b52733f35f44" xmlns:ns3="b2622dd2-3424-402b-ad27-4296c5f1bd7c" targetNamespace="http://schemas.microsoft.com/office/2006/metadata/properties" ma:root="true" ma:fieldsID="bf9c43c82c31e767eceece5d7c7faeb0" ns2:_="" ns3:_="">
    <xsd:import namespace="8c0b585d-e0fe-4988-ab47-b52733f35f44"/>
    <xsd:import namespace="b2622dd2-3424-402b-ad27-4296c5f1b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ersonnes" minOccurs="0"/>
                <xsd:element ref="ns2:Question_x0020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585d-e0fe-4988-ab47-b52733f35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54825ea-0e4e-4de2-b37a-f2fc9bb6b1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nes" ma:index="26" nillable="true" ma:displayName="Personnes" ma:list="UserInfo" ma:SharePointGroup="0" ma:internalName="Personn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estion_x0020_1" ma:index="27" nillable="true" ma:displayName="Question 1" ma:format="Dropdown" ma:internalName="Question_x0020_1">
      <xsd:simpleType>
        <xsd:restriction base="dms:Choice">
          <xsd:enumeration value="Choix 1 - A"/>
          <xsd:enumeration value="Choix 2 - B"/>
          <xsd:enumeration value="Choix 3 0 C"/>
        </xsd:restriction>
      </xsd:simpleType>
    </xsd:element>
  </xsd:schema>
  <xsd:schema xmlns:xsd="http://www.w3.org/2001/XMLSchema" xmlns:xs="http://www.w3.org/2001/XMLSchema" xmlns:dms="http://schemas.microsoft.com/office/2006/documentManagement/types" xmlns:pc="http://schemas.microsoft.com/office/infopath/2007/PartnerControls" targetNamespace="b2622dd2-3424-402b-ad27-4296c5f1bd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b73b63-ac0c-4eb3-ab36-8900f31fffd4}" ma:internalName="TaxCatchAll" ma:showField="CatchAllData" ma:web="b2622dd2-3424-402b-ad27-4296c5f1b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ersonnes xmlns="8c0b585d-e0fe-4988-ab47-b52733f35f44">
      <UserInfo>
        <DisplayName/>
        <AccountId xsi:nil="true"/>
        <AccountType/>
      </UserInfo>
    </Personnes>
    <lcf76f155ced4ddcb4097134ff3c332f xmlns="8c0b585d-e0fe-4988-ab47-b52733f35f44">
      <Terms xmlns="http://schemas.microsoft.com/office/infopath/2007/PartnerControls"/>
    </lcf76f155ced4ddcb4097134ff3c332f>
    <TaxCatchAll xmlns="b2622dd2-3424-402b-ad27-4296c5f1bd7c" xsi:nil="true"/>
    <Question_x0020_1 xmlns="8c0b585d-e0fe-4988-ab47-b52733f35f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99E99-2721-4A22-8E99-7FB3A4A0BABC}">
  <ds:schemaRefs>
    <ds:schemaRef ds:uri="http://schemas.microsoft.com/sharepoint/v3/contenttype/forms"/>
  </ds:schemaRefs>
</ds:datastoreItem>
</file>

<file path=customXml/itemProps2.xml><?xml version="1.0" encoding="utf-8"?>
<ds:datastoreItem xmlns:ds="http://schemas.openxmlformats.org/officeDocument/2006/customXml" ds:itemID="{59860F97-3C0A-491C-8130-FBFFB7DD7B28}"/>
</file>

<file path=customXml/itemProps3.xml><?xml version="1.0" encoding="utf-8"?>
<ds:datastoreItem xmlns:ds="http://schemas.openxmlformats.org/officeDocument/2006/customXml" ds:itemID="{42C372F4-6877-4793-ABE8-9A7BA5FFC309}">
  <ds:schemaRefs>
    <ds:schemaRef ds:uri="http://schemas.microsoft.com/office/2006/metadata/properties"/>
    <ds:schemaRef ds:uri="http://schemas.microsoft.com/office/infopath/2007/PartnerControls"/>
    <ds:schemaRef ds:uri="8c0b585d-e0fe-4988-ab47-b52733f35f44"/>
    <ds:schemaRef ds:uri="b2622dd2-3424-402b-ad27-4296c5f1bd7c"/>
  </ds:schemaRefs>
</ds:datastoreItem>
</file>

<file path=customXml/itemProps4.xml><?xml version="1.0" encoding="utf-8"?>
<ds:datastoreItem xmlns:ds="http://schemas.openxmlformats.org/officeDocument/2006/customXml" ds:itemID="{5B9B7D4D-5EBD-4531-B06F-90C38964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1560</Words>
  <Characters>8585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Lamarche</dc:creator>
  <cp:keywords/>
  <dc:description/>
  <cp:lastModifiedBy>Alexandra Lamarche</cp:lastModifiedBy>
  <cp:revision>25</cp:revision>
  <dcterms:created xsi:type="dcterms:W3CDTF">2025-10-23T20:03:00Z</dcterms:created>
  <dcterms:modified xsi:type="dcterms:W3CDTF">2025-12-10T21:38:00Z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0x0101008E53C19C6FB5B34D8A49388FCEAB5160</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